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B1" w:rsidRPr="00213B67" w:rsidRDefault="001273B1" w:rsidP="001634F1">
      <w:pPr>
        <w:pStyle w:val="Tytu"/>
        <w:rPr>
          <w:rFonts w:ascii="Times New Roman" w:hAnsi="Times New Roman"/>
          <w:spacing w:val="100"/>
          <w:szCs w:val="28"/>
          <w:u w:val="none"/>
        </w:rPr>
      </w:pPr>
      <w:r w:rsidRPr="00213B67">
        <w:rPr>
          <w:rFonts w:ascii="Times New Roman" w:hAnsi="Times New Roman"/>
          <w:szCs w:val="28"/>
          <w:u w:val="none"/>
        </w:rPr>
        <w:t xml:space="preserve">UMOWA </w:t>
      </w:r>
    </w:p>
    <w:p w:rsidR="001273B1" w:rsidRPr="00213B67" w:rsidRDefault="001273B1" w:rsidP="001634F1"/>
    <w:p w:rsidR="001273B1" w:rsidRPr="00213B67" w:rsidRDefault="001273B1" w:rsidP="001634F1">
      <w:pPr>
        <w:jc w:val="both"/>
      </w:pPr>
      <w:r w:rsidRPr="00213B67">
        <w:t xml:space="preserve">zawarta w dniu </w:t>
      </w:r>
      <w:r w:rsidR="0091389F">
        <w:t xml:space="preserve">……………… </w:t>
      </w:r>
      <w:r w:rsidRPr="00213B67">
        <w:t>2017  roku,</w:t>
      </w:r>
      <w:r w:rsidR="00496557" w:rsidRPr="00213B67">
        <w:t xml:space="preserve"> w Skawinie</w:t>
      </w:r>
      <w:r w:rsidRPr="00213B67">
        <w:t xml:space="preserve">, pomiędzy </w:t>
      </w:r>
    </w:p>
    <w:p w:rsidR="00496557" w:rsidRPr="00213B67" w:rsidRDefault="00496557" w:rsidP="00496557">
      <w:pPr>
        <w:jc w:val="both"/>
        <w:rPr>
          <w:b/>
        </w:rPr>
      </w:pPr>
      <w:r w:rsidRPr="00213B67">
        <w:rPr>
          <w:b/>
        </w:rPr>
        <w:t>Powiatem Krakowskim, Al. J. Słowackiego 20, 30-037 Kraków, NIP 677-23-64-194 w imieniu którego działa mgr Anna Stec – Dyrektor Zespołu Szkół Techniczno-Ekonomicznych, ul. M. Kopernika 13, 32-050 Skawina na podstawie upoważnienia nr 74/2011 Zarządu Powiatu z dnia 10 stycznia 2011r.</w:t>
      </w:r>
    </w:p>
    <w:p w:rsidR="001273B1" w:rsidRPr="00213B67" w:rsidRDefault="001273B1" w:rsidP="001634F1">
      <w:pPr>
        <w:jc w:val="both"/>
      </w:pPr>
    </w:p>
    <w:p w:rsidR="001273B1" w:rsidRPr="00213B67" w:rsidRDefault="001273B1" w:rsidP="001634F1">
      <w:pPr>
        <w:jc w:val="both"/>
      </w:pPr>
      <w:r w:rsidRPr="00213B67">
        <w:t xml:space="preserve">zwanym dalej </w:t>
      </w:r>
      <w:r w:rsidRPr="00213B67">
        <w:rPr>
          <w:b/>
        </w:rPr>
        <w:t>Zamawiającym,</w:t>
      </w:r>
    </w:p>
    <w:p w:rsidR="001273B1" w:rsidRPr="00213B67" w:rsidRDefault="001273B1" w:rsidP="001634F1">
      <w:pPr>
        <w:jc w:val="both"/>
      </w:pPr>
      <w:r w:rsidRPr="00213B67">
        <w:t>a</w:t>
      </w:r>
    </w:p>
    <w:p w:rsidR="001273B1" w:rsidRPr="00213B67" w:rsidRDefault="0091389F" w:rsidP="001634F1">
      <w:pPr>
        <w:jc w:val="both"/>
        <w:rPr>
          <w:b/>
        </w:rPr>
      </w:pPr>
      <w:r>
        <w:rPr>
          <w:b/>
        </w:rPr>
        <w:t>………………………………………………………………………………………………………………………………………………………………………………………………………………………………………………………………………..</w:t>
      </w:r>
      <w:r w:rsidR="00C60C22" w:rsidRPr="00213B67">
        <w:rPr>
          <w:b/>
        </w:rPr>
        <w:t xml:space="preserve"> </w:t>
      </w:r>
      <w:r w:rsidR="001273B1" w:rsidRPr="00213B67">
        <w:t xml:space="preserve">zwaną dalej </w:t>
      </w:r>
      <w:r w:rsidR="001273B1" w:rsidRPr="00213B67">
        <w:rPr>
          <w:b/>
        </w:rPr>
        <w:t>Wykonawcą,</w:t>
      </w:r>
    </w:p>
    <w:p w:rsidR="001273B1" w:rsidRPr="00213B67" w:rsidRDefault="001273B1" w:rsidP="001634F1">
      <w:pPr>
        <w:jc w:val="both"/>
      </w:pPr>
    </w:p>
    <w:p w:rsidR="001273B1" w:rsidRPr="00213B67" w:rsidRDefault="001273B1" w:rsidP="001634F1">
      <w:pPr>
        <w:jc w:val="both"/>
      </w:pPr>
      <w:r w:rsidRPr="00213B67">
        <w:t>zwanymi dalej Stronami</w:t>
      </w:r>
    </w:p>
    <w:p w:rsidR="001273B1" w:rsidRPr="00213B67" w:rsidRDefault="001273B1" w:rsidP="001634F1">
      <w:pPr>
        <w:jc w:val="both"/>
      </w:pPr>
    </w:p>
    <w:p w:rsidR="001273B1" w:rsidRPr="0091389F" w:rsidRDefault="0091389F" w:rsidP="0091389F">
      <w:pPr>
        <w:autoSpaceDE w:val="0"/>
        <w:spacing w:line="276" w:lineRule="auto"/>
        <w:jc w:val="both"/>
      </w:pPr>
      <w:r>
        <w:t>w</w:t>
      </w:r>
      <w:r w:rsidR="001273B1" w:rsidRPr="0091389F">
        <w:t xml:space="preserve"> wyniku przeprowadzonego postępowania o udzielenie zamówienia publicznego prowadzonego w trybie przetargu nieograniczonego o wartości zamówienia poniżej kwot określonych w przepisach wydanych na podstawie art. 11 ust. 8 ustawy z dnia 29 stycznia 2004 r. - Prawo zamówień publicznych, na </w:t>
      </w:r>
      <w:r w:rsidR="00496557" w:rsidRPr="0091389F">
        <w:rPr>
          <w:b/>
        </w:rPr>
        <w:t xml:space="preserve">wykonanie robót budowlanych </w:t>
      </w:r>
      <w:proofErr w:type="spellStart"/>
      <w:r w:rsidR="00496557" w:rsidRPr="0091389F">
        <w:rPr>
          <w:b/>
        </w:rPr>
        <w:t>pn</w:t>
      </w:r>
      <w:proofErr w:type="spellEnd"/>
      <w:r w:rsidR="00496557" w:rsidRPr="0091389F">
        <w:rPr>
          <w:b/>
        </w:rPr>
        <w:t xml:space="preserve">: </w:t>
      </w:r>
      <w:r w:rsidR="00496557" w:rsidRPr="0091389F">
        <w:rPr>
          <w:rFonts w:eastAsia="Calibri"/>
          <w:b/>
          <w:lang w:eastAsia="en-US"/>
        </w:rPr>
        <w:t>„</w:t>
      </w:r>
      <w:r w:rsidRPr="0091389F">
        <w:rPr>
          <w:b/>
        </w:rPr>
        <w:t>„Budowa boiska sportowego wielofunkcyjnego wraz z drenażem i instalacją kanalizacji deszczowej, ogrodzeniami i trybunami oraz rozbiórka istniejącego boiska na działce nr 2720/3 w miejscowości Skawina na podstawie decyzji pozwolenia na budowę nr AB.V.1.207.2017.AJ z dnia 31 maja 2017r.”</w:t>
      </w:r>
      <w:r w:rsidR="00496557" w:rsidRPr="0091389F">
        <w:rPr>
          <w:rFonts w:eastAsia="Calibri"/>
          <w:b/>
          <w:lang w:eastAsia="en-US"/>
        </w:rPr>
        <w:t xml:space="preserve">, </w:t>
      </w:r>
      <w:r w:rsidR="001273B1" w:rsidRPr="0091389F">
        <w:t>a także w związku z wyłonieniem najkorzystniejszej oferty, Strony postanowiły, co następuje:</w:t>
      </w:r>
    </w:p>
    <w:p w:rsidR="001273B1" w:rsidRPr="00213B67" w:rsidRDefault="001273B1" w:rsidP="00072421">
      <w:pPr>
        <w:pStyle w:val="Tekstpodstawowy31"/>
        <w:jc w:val="both"/>
        <w:rPr>
          <w:b/>
          <w:szCs w:val="24"/>
        </w:rPr>
      </w:pPr>
    </w:p>
    <w:p w:rsidR="001273B1" w:rsidRPr="00213B67" w:rsidRDefault="001273B1" w:rsidP="001634F1">
      <w:pPr>
        <w:pStyle w:val="Tekstpodstawowy31"/>
        <w:jc w:val="center"/>
        <w:rPr>
          <w:b/>
          <w:szCs w:val="24"/>
        </w:rPr>
      </w:pPr>
    </w:p>
    <w:p w:rsidR="001273B1" w:rsidRPr="00213B67" w:rsidRDefault="001273B1" w:rsidP="001634F1">
      <w:pPr>
        <w:ind w:left="360" w:hanging="360"/>
        <w:jc w:val="center"/>
        <w:rPr>
          <w:b/>
        </w:rPr>
      </w:pPr>
      <w:r w:rsidRPr="00213B67">
        <w:rPr>
          <w:b/>
        </w:rPr>
        <w:t>§ 1</w:t>
      </w:r>
    </w:p>
    <w:p w:rsidR="001273B1" w:rsidRPr="00213B67" w:rsidRDefault="001273B1" w:rsidP="001634F1">
      <w:pPr>
        <w:jc w:val="center"/>
        <w:rPr>
          <w:b/>
        </w:rPr>
      </w:pPr>
      <w:r w:rsidRPr="00213B67">
        <w:rPr>
          <w:b/>
        </w:rPr>
        <w:t>PRZEDMIOT UMOWY</w:t>
      </w:r>
    </w:p>
    <w:p w:rsidR="001273B1" w:rsidRPr="00213B67" w:rsidRDefault="001273B1" w:rsidP="00787DF7">
      <w:pPr>
        <w:autoSpaceDE w:val="0"/>
        <w:spacing w:line="276" w:lineRule="auto"/>
        <w:jc w:val="both"/>
        <w:rPr>
          <w:b/>
        </w:rPr>
      </w:pPr>
    </w:p>
    <w:p w:rsidR="0091389F" w:rsidRPr="0091389F" w:rsidRDefault="001273B1" w:rsidP="0091389F">
      <w:pPr>
        <w:autoSpaceDE w:val="0"/>
        <w:spacing w:line="276" w:lineRule="auto"/>
        <w:jc w:val="both"/>
        <w:rPr>
          <w:b/>
          <w:bCs/>
        </w:rPr>
      </w:pPr>
      <w:r w:rsidRPr="0091389F">
        <w:t>Wykonawca zobowiązuje się wykonać Przedmiot Umowy obejmujący</w:t>
      </w:r>
      <w:r w:rsidRPr="0091389F">
        <w:rPr>
          <w:b/>
        </w:rPr>
        <w:t xml:space="preserve"> wykonanie robót budowlanych</w:t>
      </w:r>
      <w:r w:rsidR="00496557" w:rsidRPr="0091389F">
        <w:rPr>
          <w:b/>
        </w:rPr>
        <w:t xml:space="preserve"> </w:t>
      </w:r>
      <w:r w:rsidRPr="0091389F">
        <w:rPr>
          <w:b/>
        </w:rPr>
        <w:t xml:space="preserve">dla zadania </w:t>
      </w:r>
      <w:proofErr w:type="spellStart"/>
      <w:r w:rsidRPr="0091389F">
        <w:rPr>
          <w:b/>
        </w:rPr>
        <w:t>pn</w:t>
      </w:r>
      <w:proofErr w:type="spellEnd"/>
      <w:r w:rsidRPr="0091389F">
        <w:rPr>
          <w:b/>
        </w:rPr>
        <w:t xml:space="preserve">: </w:t>
      </w:r>
      <w:r w:rsidR="0091389F" w:rsidRPr="0091389F">
        <w:rPr>
          <w:b/>
        </w:rPr>
        <w:t>„Budowa boiska sportowego wielofunkcyjnego wraz z drenażem i instalacją kanalizacji deszczowej, ogrodzeniami i trybunami oraz rozbiórka istniejącego boiska na działce nr 2720/3 w miejscowości Skawina na podstawie decyzji pozwolenia na budowę nr AB.V.1.207.2017.AJ z dnia 31 maja 2017r.”</w:t>
      </w:r>
    </w:p>
    <w:p w:rsidR="001273B1" w:rsidRPr="00213B67" w:rsidRDefault="001273B1" w:rsidP="00496557">
      <w:pPr>
        <w:autoSpaceDE w:val="0"/>
        <w:spacing w:line="276" w:lineRule="auto"/>
        <w:jc w:val="both"/>
        <w:rPr>
          <w:b/>
          <w:bCs/>
        </w:rPr>
      </w:pPr>
    </w:p>
    <w:p w:rsidR="001273B1" w:rsidRPr="00213B67" w:rsidRDefault="001273B1" w:rsidP="00A87AD9">
      <w:pPr>
        <w:pStyle w:val="Akapitzlist"/>
        <w:spacing w:after="0" w:line="240" w:lineRule="auto"/>
        <w:ind w:left="0"/>
        <w:jc w:val="both"/>
        <w:rPr>
          <w:rFonts w:ascii="Times New Roman" w:hAnsi="Times New Roman"/>
          <w:sz w:val="24"/>
          <w:szCs w:val="24"/>
        </w:rPr>
      </w:pPr>
      <w:r w:rsidRPr="00213B67">
        <w:rPr>
          <w:rFonts w:ascii="Times New Roman" w:eastAsia="SimSun" w:hAnsi="Times New Roman"/>
          <w:b/>
          <w:bCs/>
          <w:sz w:val="24"/>
          <w:szCs w:val="24"/>
          <w:lang w:eastAsia="zh-CN"/>
        </w:rPr>
        <w:t xml:space="preserve">1. </w:t>
      </w:r>
      <w:r w:rsidRPr="00213B67">
        <w:rPr>
          <w:rFonts w:ascii="Times New Roman" w:hAnsi="Times New Roman"/>
          <w:sz w:val="24"/>
          <w:szCs w:val="24"/>
        </w:rPr>
        <w:t>Przedmiot Umowy winien być wykonany zgodnie z Opisem Przedmiotu Zamówienia, zwanym dalej „OPZ”  oraz  dokumentacją projektową.</w:t>
      </w:r>
    </w:p>
    <w:p w:rsidR="001273B1" w:rsidRPr="00213B67" w:rsidRDefault="001273B1" w:rsidP="00FB79A5">
      <w:pPr>
        <w:pStyle w:val="Akapitzlist"/>
        <w:spacing w:after="0" w:line="240" w:lineRule="auto"/>
        <w:ind w:left="0"/>
        <w:jc w:val="both"/>
        <w:rPr>
          <w:rFonts w:ascii="Times New Roman" w:hAnsi="Times New Roman"/>
          <w:sz w:val="24"/>
          <w:szCs w:val="24"/>
        </w:rPr>
      </w:pPr>
    </w:p>
    <w:p w:rsidR="001273B1" w:rsidRPr="00A05E54" w:rsidRDefault="001273B1" w:rsidP="00FB79A5">
      <w:pPr>
        <w:autoSpaceDE w:val="0"/>
        <w:autoSpaceDN w:val="0"/>
        <w:adjustRightInd w:val="0"/>
        <w:jc w:val="both"/>
        <w:rPr>
          <w:b/>
        </w:rPr>
      </w:pPr>
      <w:r w:rsidRPr="00213B67">
        <w:t xml:space="preserve">2. </w:t>
      </w:r>
      <w:r w:rsidRPr="00A05E54">
        <w:rPr>
          <w:b/>
        </w:rPr>
        <w:t>Zakres zadania</w:t>
      </w:r>
    </w:p>
    <w:p w:rsidR="0091389F" w:rsidRPr="0091389F" w:rsidRDefault="0091389F" w:rsidP="0091389F">
      <w:pPr>
        <w:pStyle w:val="Akapitzlist"/>
        <w:numPr>
          <w:ilvl w:val="0"/>
          <w:numId w:val="38"/>
        </w:numPr>
        <w:spacing w:after="160" w:line="259" w:lineRule="auto"/>
        <w:jc w:val="both"/>
        <w:rPr>
          <w:vanish/>
        </w:rPr>
      </w:pPr>
    </w:p>
    <w:p w:rsidR="0091389F" w:rsidRPr="0091389F" w:rsidRDefault="0091389F" w:rsidP="0091389F">
      <w:pPr>
        <w:pStyle w:val="Akapitzlist"/>
        <w:numPr>
          <w:ilvl w:val="0"/>
          <w:numId w:val="38"/>
        </w:numPr>
        <w:spacing w:after="160" w:line="259" w:lineRule="auto"/>
        <w:jc w:val="both"/>
        <w:rPr>
          <w:vanish/>
        </w:rPr>
      </w:pPr>
    </w:p>
    <w:p w:rsidR="001E59A9" w:rsidRPr="00EC320D" w:rsidRDefault="001E59A9" w:rsidP="001E59A9">
      <w:pPr>
        <w:pStyle w:val="Akapitzlist"/>
        <w:numPr>
          <w:ilvl w:val="0"/>
          <w:numId w:val="44"/>
        </w:numPr>
        <w:spacing w:after="160" w:line="259" w:lineRule="auto"/>
        <w:rPr>
          <w:rFonts w:ascii="Times New Roman" w:hAnsi="Times New Roman"/>
        </w:rPr>
      </w:pPr>
      <w:bookmarkStart w:id="0" w:name="_GoBack"/>
      <w:r w:rsidRPr="00EC320D">
        <w:rPr>
          <w:rFonts w:ascii="Times New Roman" w:hAnsi="Times New Roman"/>
        </w:rPr>
        <w:t xml:space="preserve">Opracowanie dokumentacji projektowej i zgłoszenie budowy do </w:t>
      </w:r>
      <w:proofErr w:type="spellStart"/>
      <w:r w:rsidRPr="00EC320D">
        <w:rPr>
          <w:rFonts w:ascii="Times New Roman" w:hAnsi="Times New Roman"/>
        </w:rPr>
        <w:t>WAiU</w:t>
      </w:r>
      <w:proofErr w:type="spellEnd"/>
    </w:p>
    <w:p w:rsidR="001E59A9" w:rsidRPr="006C1757" w:rsidRDefault="001E59A9" w:rsidP="001E59A9">
      <w:pPr>
        <w:pStyle w:val="Akapitzlist"/>
        <w:numPr>
          <w:ilvl w:val="0"/>
          <w:numId w:val="44"/>
        </w:numPr>
        <w:spacing w:after="160" w:line="259" w:lineRule="auto"/>
        <w:rPr>
          <w:rFonts w:ascii="Times New Roman" w:hAnsi="Times New Roman"/>
        </w:rPr>
      </w:pPr>
      <w:r w:rsidRPr="006C1757">
        <w:rPr>
          <w:rFonts w:ascii="Times New Roman" w:hAnsi="Times New Roman"/>
        </w:rPr>
        <w:t>Roboty ziemne i brukarskie</w:t>
      </w:r>
    </w:p>
    <w:p w:rsidR="001E59A9" w:rsidRPr="006C1757" w:rsidRDefault="001E59A9" w:rsidP="001E59A9">
      <w:pPr>
        <w:pStyle w:val="Akapitzlist"/>
        <w:numPr>
          <w:ilvl w:val="0"/>
          <w:numId w:val="44"/>
        </w:numPr>
        <w:spacing w:after="160" w:line="259" w:lineRule="auto"/>
        <w:rPr>
          <w:rFonts w:ascii="Times New Roman" w:hAnsi="Times New Roman"/>
        </w:rPr>
      </w:pPr>
      <w:r w:rsidRPr="006C1757">
        <w:rPr>
          <w:rFonts w:ascii="Times New Roman" w:hAnsi="Times New Roman"/>
        </w:rPr>
        <w:t xml:space="preserve">Wykonanie korytowania </w:t>
      </w:r>
    </w:p>
    <w:p w:rsidR="001E59A9" w:rsidRPr="006C1757" w:rsidRDefault="001E59A9" w:rsidP="001E59A9">
      <w:pPr>
        <w:pStyle w:val="Akapitzlist"/>
        <w:numPr>
          <w:ilvl w:val="0"/>
          <w:numId w:val="44"/>
        </w:numPr>
        <w:spacing w:after="160" w:line="259" w:lineRule="auto"/>
        <w:rPr>
          <w:rFonts w:ascii="Times New Roman" w:hAnsi="Times New Roman"/>
        </w:rPr>
      </w:pPr>
      <w:r w:rsidRPr="006C1757">
        <w:rPr>
          <w:rFonts w:ascii="Times New Roman" w:hAnsi="Times New Roman"/>
        </w:rPr>
        <w:t>Ułożenie obrzeży, geowł</w:t>
      </w:r>
      <w:r>
        <w:rPr>
          <w:rFonts w:ascii="Times New Roman" w:hAnsi="Times New Roman"/>
        </w:rPr>
        <w:t>ó</w:t>
      </w:r>
      <w:r w:rsidRPr="006C1757">
        <w:rPr>
          <w:rFonts w:ascii="Times New Roman" w:hAnsi="Times New Roman"/>
        </w:rPr>
        <w:t>kniny</w:t>
      </w:r>
    </w:p>
    <w:p w:rsidR="001E59A9" w:rsidRPr="00EC320D" w:rsidRDefault="001E59A9" w:rsidP="001E59A9">
      <w:pPr>
        <w:pStyle w:val="Akapitzlist"/>
        <w:numPr>
          <w:ilvl w:val="0"/>
          <w:numId w:val="44"/>
        </w:numPr>
        <w:spacing w:after="160" w:line="259" w:lineRule="auto"/>
        <w:rPr>
          <w:rFonts w:ascii="Times New Roman" w:hAnsi="Times New Roman"/>
        </w:rPr>
      </w:pPr>
      <w:r w:rsidRPr="00EC320D">
        <w:rPr>
          <w:rFonts w:ascii="Times New Roman" w:hAnsi="Times New Roman"/>
        </w:rPr>
        <w:t>Wykonanie warstwy zasadniczej z kruszywa łamanego, warstwy pomocniczej z kruszywa łamanego, warstwy wyrównującej</w:t>
      </w:r>
    </w:p>
    <w:p w:rsidR="001E59A9" w:rsidRPr="00EC320D" w:rsidRDefault="001E59A9" w:rsidP="001E59A9">
      <w:pPr>
        <w:pStyle w:val="Akapitzlist"/>
        <w:numPr>
          <w:ilvl w:val="0"/>
          <w:numId w:val="44"/>
        </w:numPr>
        <w:spacing w:after="160" w:line="259" w:lineRule="auto"/>
        <w:rPr>
          <w:rFonts w:ascii="Times New Roman" w:hAnsi="Times New Roman"/>
        </w:rPr>
      </w:pPr>
      <w:r w:rsidRPr="00EC320D">
        <w:rPr>
          <w:rFonts w:ascii="Times New Roman" w:hAnsi="Times New Roman"/>
        </w:rPr>
        <w:t>Wykonanie nawierzchni z kostki brukowej i nawierzchni poliuretanowej</w:t>
      </w:r>
    </w:p>
    <w:p w:rsidR="001E59A9" w:rsidRPr="001E59A9" w:rsidRDefault="001E59A9" w:rsidP="001E59A9">
      <w:pPr>
        <w:pStyle w:val="Akapitzlist"/>
        <w:numPr>
          <w:ilvl w:val="0"/>
          <w:numId w:val="44"/>
        </w:numPr>
        <w:spacing w:after="160" w:line="259" w:lineRule="auto"/>
        <w:jc w:val="both"/>
      </w:pPr>
      <w:r w:rsidRPr="00EC320D">
        <w:rPr>
          <w:rFonts w:ascii="Times New Roman" w:hAnsi="Times New Roman"/>
        </w:rPr>
        <w:t>Wykonanie humusowania i obsianie terenu wokół bieżni</w:t>
      </w:r>
    </w:p>
    <w:p w:rsidR="0091389F" w:rsidRPr="00213B67" w:rsidRDefault="001E59A9" w:rsidP="001E59A9">
      <w:pPr>
        <w:pStyle w:val="Akapitzlist"/>
        <w:numPr>
          <w:ilvl w:val="0"/>
          <w:numId w:val="44"/>
        </w:numPr>
        <w:spacing w:after="160" w:line="259" w:lineRule="auto"/>
        <w:jc w:val="both"/>
      </w:pPr>
      <w:r w:rsidRPr="00EC320D">
        <w:rPr>
          <w:rFonts w:ascii="Times New Roman" w:hAnsi="Times New Roman"/>
        </w:rPr>
        <w:t>Obsługa geodezyjna inwestycji wraz z inwentaryzacją powykonawczą</w:t>
      </w:r>
    </w:p>
    <w:bookmarkEnd w:id="0"/>
    <w:p w:rsidR="00DC0D8A" w:rsidRPr="00DC0D8A" w:rsidRDefault="00DC0D8A" w:rsidP="00DC0D8A">
      <w:pPr>
        <w:autoSpaceDE w:val="0"/>
        <w:autoSpaceDN w:val="0"/>
        <w:adjustRightInd w:val="0"/>
        <w:jc w:val="both"/>
        <w:rPr>
          <w:rFonts w:eastAsia="Calibri"/>
          <w:lang w:eastAsia="pl-PL"/>
        </w:rPr>
      </w:pPr>
      <w:r w:rsidRPr="00DC0D8A">
        <w:rPr>
          <w:rFonts w:eastAsia="Calibri"/>
          <w:lang w:eastAsia="pl-PL"/>
        </w:rPr>
        <w:lastRenderedPageBreak/>
        <w:t xml:space="preserve">3. </w:t>
      </w:r>
      <w:r w:rsidRPr="00A05E54">
        <w:rPr>
          <w:rFonts w:eastAsia="Calibri"/>
          <w:b/>
          <w:lang w:eastAsia="pl-PL"/>
        </w:rPr>
        <w:t>Przedmiot inwestycji</w:t>
      </w:r>
    </w:p>
    <w:p w:rsidR="00DC0D8A" w:rsidRPr="00DC0D8A" w:rsidRDefault="00DC0D8A" w:rsidP="00DC0D8A">
      <w:pPr>
        <w:autoSpaceDE w:val="0"/>
        <w:autoSpaceDN w:val="0"/>
        <w:adjustRightInd w:val="0"/>
        <w:jc w:val="both"/>
        <w:rPr>
          <w:rFonts w:eastAsia="Calibri"/>
          <w:lang w:eastAsia="pl-PL"/>
        </w:rPr>
      </w:pPr>
      <w:r w:rsidRPr="00DC0D8A">
        <w:rPr>
          <w:rFonts w:eastAsia="Calibri"/>
          <w:lang w:eastAsia="pl-PL"/>
        </w:rPr>
        <w:t>Przedmiotem inwestycji jest budowa boiska sportowego wielofunkcyjnego wraz z dojściami,</w:t>
      </w:r>
    </w:p>
    <w:p w:rsidR="00DC0D8A" w:rsidRDefault="00DC0D8A" w:rsidP="00DC0D8A">
      <w:pPr>
        <w:spacing w:line="259" w:lineRule="auto"/>
        <w:jc w:val="both"/>
        <w:rPr>
          <w:rFonts w:eastAsia="Calibri"/>
          <w:lang w:eastAsia="pl-PL"/>
        </w:rPr>
      </w:pPr>
      <w:r w:rsidRPr="00DC0D8A">
        <w:rPr>
          <w:rFonts w:eastAsia="Calibri"/>
          <w:lang w:eastAsia="pl-PL"/>
        </w:rPr>
        <w:t>ogro</w:t>
      </w:r>
      <w:r w:rsidR="001855C1">
        <w:rPr>
          <w:rFonts w:eastAsia="Calibri"/>
          <w:lang w:eastAsia="pl-PL"/>
        </w:rPr>
        <w:t>dzeniami i trybunami oraz rozbió</w:t>
      </w:r>
      <w:r w:rsidRPr="00DC0D8A">
        <w:rPr>
          <w:rFonts w:eastAsia="Calibri"/>
          <w:lang w:eastAsia="pl-PL"/>
        </w:rPr>
        <w:t>rka istniejącego boiska na działce Nr 2720/3 w Skawinie.</w:t>
      </w:r>
    </w:p>
    <w:p w:rsidR="00A05E54" w:rsidRDefault="00A05E54" w:rsidP="00DC0D8A">
      <w:pPr>
        <w:spacing w:line="259" w:lineRule="auto"/>
        <w:jc w:val="both"/>
        <w:rPr>
          <w:rFonts w:eastAsia="Calibri"/>
          <w:lang w:eastAsia="en-US"/>
        </w:rPr>
      </w:pPr>
    </w:p>
    <w:p w:rsidR="00DC0D8A" w:rsidRDefault="00DC0D8A" w:rsidP="00DC0D8A">
      <w:pPr>
        <w:autoSpaceDE w:val="0"/>
        <w:autoSpaceDN w:val="0"/>
        <w:adjustRightInd w:val="0"/>
        <w:jc w:val="both"/>
        <w:rPr>
          <w:rFonts w:eastAsia="Calibri"/>
          <w:lang w:eastAsia="pl-PL"/>
        </w:rPr>
      </w:pPr>
      <w:r>
        <w:rPr>
          <w:rFonts w:eastAsia="Calibri"/>
          <w:lang w:eastAsia="pl-PL"/>
        </w:rPr>
        <w:t>4</w:t>
      </w:r>
      <w:r w:rsidRPr="00DC0D8A">
        <w:rPr>
          <w:rFonts w:eastAsia="Calibri"/>
          <w:lang w:eastAsia="pl-PL"/>
        </w:rPr>
        <w:t xml:space="preserve">. </w:t>
      </w:r>
      <w:r w:rsidRPr="00A05E54">
        <w:rPr>
          <w:rFonts w:eastAsia="Calibri"/>
          <w:b/>
          <w:lang w:eastAsia="pl-PL"/>
        </w:rPr>
        <w:t>Istniejący stan zagospodarowania terenu</w:t>
      </w:r>
    </w:p>
    <w:p w:rsidR="00EB1FDC" w:rsidRPr="00DC0D8A" w:rsidRDefault="00EB1FDC" w:rsidP="00DC0D8A">
      <w:pPr>
        <w:autoSpaceDE w:val="0"/>
        <w:autoSpaceDN w:val="0"/>
        <w:adjustRightInd w:val="0"/>
        <w:jc w:val="both"/>
        <w:rPr>
          <w:rFonts w:eastAsia="Calibri"/>
          <w:lang w:eastAsia="pl-PL"/>
        </w:rPr>
      </w:pPr>
    </w:p>
    <w:p w:rsidR="00DC0D8A" w:rsidRPr="00DC0D8A" w:rsidRDefault="00DC0D8A" w:rsidP="00DC0D8A">
      <w:pPr>
        <w:autoSpaceDE w:val="0"/>
        <w:autoSpaceDN w:val="0"/>
        <w:adjustRightInd w:val="0"/>
        <w:jc w:val="both"/>
        <w:rPr>
          <w:rFonts w:eastAsia="Calibri"/>
          <w:lang w:eastAsia="pl-PL"/>
        </w:rPr>
      </w:pPr>
      <w:r>
        <w:rPr>
          <w:rFonts w:eastAsia="Calibri"/>
          <w:lang w:eastAsia="pl-PL"/>
        </w:rPr>
        <w:t>4</w:t>
      </w:r>
      <w:r w:rsidRPr="00DC0D8A">
        <w:rPr>
          <w:rFonts w:eastAsia="Calibri"/>
          <w:lang w:eastAsia="pl-PL"/>
        </w:rPr>
        <w:t xml:space="preserve">.1. </w:t>
      </w:r>
      <w:r>
        <w:rPr>
          <w:rFonts w:eastAsia="Calibri"/>
          <w:lang w:eastAsia="pl-PL"/>
        </w:rPr>
        <w:t>Charakterystyka obszaru inwestycji</w:t>
      </w:r>
    </w:p>
    <w:p w:rsidR="00DC0D8A" w:rsidRPr="00DC0D8A" w:rsidRDefault="00DC0D8A" w:rsidP="00DC0D8A">
      <w:pPr>
        <w:autoSpaceDE w:val="0"/>
        <w:autoSpaceDN w:val="0"/>
        <w:adjustRightInd w:val="0"/>
        <w:jc w:val="both"/>
        <w:rPr>
          <w:rFonts w:eastAsia="Calibri"/>
          <w:lang w:eastAsia="pl-PL"/>
        </w:rPr>
      </w:pPr>
      <w:r w:rsidRPr="00DC0D8A">
        <w:rPr>
          <w:rFonts w:eastAsia="Calibri"/>
          <w:lang w:eastAsia="pl-PL"/>
        </w:rPr>
        <w:t xml:space="preserve">Przedmiotowa inwestycja </w:t>
      </w:r>
      <w:r w:rsidR="001855C1">
        <w:rPr>
          <w:rFonts w:eastAsia="Calibri"/>
          <w:lang w:eastAsia="pl-PL"/>
        </w:rPr>
        <w:t>wykonywana będzie</w:t>
      </w:r>
      <w:r>
        <w:rPr>
          <w:rFonts w:eastAsia="Calibri"/>
          <w:lang w:eastAsia="pl-PL"/>
        </w:rPr>
        <w:t xml:space="preserve"> na terenie Zespołu Szkół </w:t>
      </w:r>
      <w:proofErr w:type="spellStart"/>
      <w:r>
        <w:rPr>
          <w:rFonts w:eastAsia="Calibri"/>
          <w:lang w:eastAsia="pl-PL"/>
        </w:rPr>
        <w:t>Techniczno</w:t>
      </w:r>
      <w:proofErr w:type="spellEnd"/>
      <w:r>
        <w:rPr>
          <w:rFonts w:eastAsia="Calibri"/>
          <w:lang w:eastAsia="pl-PL"/>
        </w:rPr>
        <w:t xml:space="preserve"> –</w:t>
      </w:r>
      <w:r w:rsidRPr="00DC0D8A">
        <w:rPr>
          <w:rFonts w:eastAsia="Calibri"/>
          <w:lang w:eastAsia="pl-PL"/>
        </w:rPr>
        <w:t>Ekonomicznych w Skawinie, przy ul. Mikołaja Kopernika 13, na działce nr ew. 2720/3. Działka</w:t>
      </w:r>
      <w:r>
        <w:rPr>
          <w:rFonts w:eastAsia="Calibri"/>
          <w:lang w:eastAsia="pl-PL"/>
        </w:rPr>
        <w:t xml:space="preserve"> </w:t>
      </w:r>
      <w:r w:rsidRPr="00DC0D8A">
        <w:rPr>
          <w:rFonts w:eastAsia="Calibri"/>
          <w:lang w:eastAsia="pl-PL"/>
        </w:rPr>
        <w:t>ta ma kształ</w:t>
      </w:r>
      <w:r>
        <w:rPr>
          <w:rFonts w:eastAsia="Calibri"/>
          <w:lang w:eastAsia="pl-PL"/>
        </w:rPr>
        <w:t>t zbliż</w:t>
      </w:r>
      <w:r w:rsidRPr="00DC0D8A">
        <w:rPr>
          <w:rFonts w:eastAsia="Calibri"/>
          <w:lang w:eastAsia="pl-PL"/>
        </w:rPr>
        <w:t>ony do kwadratu, o boku ~130m. Odrębną część stanowi działka nr 2720/2</w:t>
      </w:r>
      <w:r>
        <w:rPr>
          <w:rFonts w:eastAsia="Calibri"/>
          <w:lang w:eastAsia="pl-PL"/>
        </w:rPr>
        <w:t xml:space="preserve"> </w:t>
      </w:r>
      <w:r w:rsidRPr="00DC0D8A">
        <w:rPr>
          <w:rFonts w:eastAsia="Calibri"/>
          <w:lang w:eastAsia="pl-PL"/>
        </w:rPr>
        <w:t>wydzielona wewnątrz działki 2720/3. Powierzchnia działki 272/3 wynosi 16673,58m</w:t>
      </w:r>
      <w:r w:rsidRPr="00DC0D8A">
        <w:rPr>
          <w:rFonts w:eastAsia="Calibri"/>
          <w:vertAlign w:val="superscript"/>
          <w:lang w:eastAsia="pl-PL"/>
        </w:rPr>
        <w:t>2</w:t>
      </w:r>
      <w:r w:rsidRPr="00DC0D8A">
        <w:rPr>
          <w:rFonts w:eastAsia="Calibri"/>
          <w:lang w:eastAsia="pl-PL"/>
        </w:rPr>
        <w:t>.</w:t>
      </w:r>
    </w:p>
    <w:p w:rsidR="00DC0D8A" w:rsidRPr="00DC0D8A" w:rsidRDefault="00DC0D8A" w:rsidP="00DC0D8A">
      <w:pPr>
        <w:autoSpaceDE w:val="0"/>
        <w:autoSpaceDN w:val="0"/>
        <w:adjustRightInd w:val="0"/>
        <w:jc w:val="both"/>
        <w:rPr>
          <w:rFonts w:eastAsia="Calibri"/>
          <w:lang w:eastAsia="pl-PL"/>
        </w:rPr>
      </w:pPr>
      <w:r w:rsidRPr="00DC0D8A">
        <w:rPr>
          <w:rFonts w:eastAsia="Calibri"/>
          <w:lang w:eastAsia="pl-PL"/>
        </w:rPr>
        <w:t>W ewidencji grunt</w:t>
      </w:r>
      <w:r>
        <w:rPr>
          <w:rFonts w:eastAsia="Calibri"/>
          <w:lang w:eastAsia="pl-PL"/>
        </w:rPr>
        <w:t>ó</w:t>
      </w:r>
      <w:r w:rsidRPr="00DC0D8A">
        <w:rPr>
          <w:rFonts w:eastAsia="Calibri"/>
          <w:lang w:eastAsia="pl-PL"/>
        </w:rPr>
        <w:t>w działka znajduje się na innych terenach zabudowanych oznaczonych</w:t>
      </w:r>
      <w:r>
        <w:rPr>
          <w:rFonts w:eastAsia="Calibri"/>
          <w:lang w:eastAsia="pl-PL"/>
        </w:rPr>
        <w:t xml:space="preserve"> </w:t>
      </w:r>
      <w:r w:rsidRPr="00DC0D8A">
        <w:rPr>
          <w:rFonts w:eastAsia="Calibri"/>
          <w:lang w:eastAsia="pl-PL"/>
        </w:rPr>
        <w:t xml:space="preserve">symbolem „Bi” oraz na terenach </w:t>
      </w:r>
      <w:proofErr w:type="spellStart"/>
      <w:r w:rsidRPr="00DC0D8A">
        <w:rPr>
          <w:rFonts w:eastAsia="Calibri"/>
          <w:lang w:eastAsia="pl-PL"/>
        </w:rPr>
        <w:t>rekreacyjno</w:t>
      </w:r>
      <w:proofErr w:type="spellEnd"/>
      <w:r w:rsidRPr="00DC0D8A">
        <w:rPr>
          <w:rFonts w:eastAsia="Calibri"/>
          <w:lang w:eastAsia="pl-PL"/>
        </w:rPr>
        <w:t xml:space="preserve"> – wypoczynkowych oznaczonych symbolem</w:t>
      </w:r>
      <w:r>
        <w:rPr>
          <w:rFonts w:eastAsia="Calibri"/>
          <w:lang w:eastAsia="pl-PL"/>
        </w:rPr>
        <w:t xml:space="preserve"> </w:t>
      </w:r>
      <w:r w:rsidR="001855C1">
        <w:rPr>
          <w:rFonts w:eastAsia="Calibri"/>
          <w:lang w:eastAsia="pl-PL"/>
        </w:rPr>
        <w:t>„</w:t>
      </w:r>
      <w:proofErr w:type="spellStart"/>
      <w:r w:rsidR="001855C1">
        <w:rPr>
          <w:rFonts w:eastAsia="Calibri"/>
          <w:lang w:eastAsia="pl-PL"/>
        </w:rPr>
        <w:t>Bz</w:t>
      </w:r>
      <w:proofErr w:type="spellEnd"/>
      <w:r w:rsidR="001855C1">
        <w:rPr>
          <w:rFonts w:eastAsia="Calibri"/>
          <w:lang w:eastAsia="pl-PL"/>
        </w:rPr>
        <w:t xml:space="preserve">”. W </w:t>
      </w:r>
      <w:r w:rsidRPr="00DC0D8A">
        <w:rPr>
          <w:rFonts w:eastAsia="Calibri"/>
          <w:lang w:eastAsia="pl-PL"/>
        </w:rPr>
        <w:t>miejscowym planie zagospodarowania przestrzennego miasta Skawina</w:t>
      </w:r>
      <w:r w:rsidR="00EB1FDC">
        <w:rPr>
          <w:rFonts w:eastAsia="Calibri"/>
          <w:lang w:eastAsia="pl-PL"/>
        </w:rPr>
        <w:t xml:space="preserve"> </w:t>
      </w:r>
      <w:r w:rsidRPr="00DC0D8A">
        <w:rPr>
          <w:rFonts w:eastAsia="Calibri"/>
          <w:lang w:eastAsia="pl-PL"/>
        </w:rPr>
        <w:t>przedmiotowa działka znajduje się na terenie zabudowy usług kultury i oświaty oznaczonej</w:t>
      </w:r>
      <w:r w:rsidR="00EB1FDC">
        <w:rPr>
          <w:rFonts w:eastAsia="Calibri"/>
          <w:lang w:eastAsia="pl-PL"/>
        </w:rPr>
        <w:t xml:space="preserve"> </w:t>
      </w:r>
      <w:r w:rsidRPr="00DC0D8A">
        <w:rPr>
          <w:rFonts w:eastAsia="Calibri"/>
          <w:lang w:eastAsia="pl-PL"/>
        </w:rPr>
        <w:t>symbolem „</w:t>
      </w:r>
      <w:proofErr w:type="spellStart"/>
      <w:r w:rsidRPr="00DC0D8A">
        <w:rPr>
          <w:rFonts w:eastAsia="Calibri"/>
          <w:lang w:eastAsia="pl-PL"/>
        </w:rPr>
        <w:t>Uo</w:t>
      </w:r>
      <w:proofErr w:type="spellEnd"/>
      <w:r w:rsidRPr="00DC0D8A">
        <w:rPr>
          <w:rFonts w:eastAsia="Calibri"/>
          <w:lang w:eastAsia="pl-PL"/>
        </w:rPr>
        <w:t>” oraz częśc</w:t>
      </w:r>
      <w:r w:rsidR="00EB1FDC">
        <w:rPr>
          <w:rFonts w:eastAsia="Calibri"/>
          <w:lang w:eastAsia="pl-PL"/>
        </w:rPr>
        <w:t>iowo (wzdłuż</w:t>
      </w:r>
      <w:r w:rsidRPr="00DC0D8A">
        <w:rPr>
          <w:rFonts w:eastAsia="Calibri"/>
          <w:lang w:eastAsia="pl-PL"/>
        </w:rPr>
        <w:t xml:space="preserve"> południowej granicy działki) w pasie drogi</w:t>
      </w:r>
      <w:r w:rsidR="00EB1FDC">
        <w:rPr>
          <w:rFonts w:eastAsia="Calibri"/>
          <w:lang w:eastAsia="pl-PL"/>
        </w:rPr>
        <w:t xml:space="preserve"> </w:t>
      </w:r>
      <w:r w:rsidRPr="00DC0D8A">
        <w:rPr>
          <w:rFonts w:eastAsia="Calibri"/>
          <w:lang w:eastAsia="pl-PL"/>
        </w:rPr>
        <w:t>powiatowej – ul. Kopernika – oznaczonej symbolem „KDZ”. Działka jest zainwestowana.</w:t>
      </w:r>
    </w:p>
    <w:p w:rsidR="00EB1FDC" w:rsidRDefault="00EB1FDC" w:rsidP="00DC0D8A">
      <w:pPr>
        <w:autoSpaceDE w:val="0"/>
        <w:autoSpaceDN w:val="0"/>
        <w:adjustRightInd w:val="0"/>
        <w:jc w:val="both"/>
        <w:rPr>
          <w:rFonts w:eastAsia="Calibri"/>
          <w:lang w:eastAsia="pl-PL"/>
        </w:rPr>
      </w:pPr>
    </w:p>
    <w:p w:rsidR="00DC0D8A" w:rsidRPr="00DC0D8A" w:rsidRDefault="00DC0D8A" w:rsidP="00DC0D8A">
      <w:pPr>
        <w:autoSpaceDE w:val="0"/>
        <w:autoSpaceDN w:val="0"/>
        <w:adjustRightInd w:val="0"/>
        <w:jc w:val="both"/>
        <w:rPr>
          <w:rFonts w:eastAsia="Calibri"/>
          <w:lang w:eastAsia="pl-PL"/>
        </w:rPr>
      </w:pPr>
      <w:r w:rsidRPr="00DC0D8A">
        <w:rPr>
          <w:rFonts w:eastAsia="Calibri"/>
          <w:lang w:eastAsia="pl-PL"/>
        </w:rPr>
        <w:t xml:space="preserve">3.2. </w:t>
      </w:r>
      <w:r w:rsidR="00EB1FDC">
        <w:rPr>
          <w:rFonts w:eastAsia="Calibri"/>
          <w:lang w:eastAsia="pl-PL"/>
        </w:rPr>
        <w:t>Obiekty kubaturowe</w:t>
      </w:r>
    </w:p>
    <w:p w:rsidR="00DC0D8A" w:rsidRPr="00DC0D8A" w:rsidRDefault="00DC0D8A" w:rsidP="00DC0D8A">
      <w:pPr>
        <w:autoSpaceDE w:val="0"/>
        <w:autoSpaceDN w:val="0"/>
        <w:adjustRightInd w:val="0"/>
        <w:jc w:val="both"/>
        <w:rPr>
          <w:rFonts w:eastAsia="Calibri"/>
          <w:lang w:eastAsia="pl-PL"/>
        </w:rPr>
      </w:pPr>
      <w:r w:rsidRPr="00DC0D8A">
        <w:rPr>
          <w:rFonts w:eastAsia="Calibri"/>
          <w:lang w:eastAsia="pl-PL"/>
        </w:rPr>
        <w:t>Działka jest zabudowana budynkiem szkoły połączonym przewiązką ze świetlicą,</w:t>
      </w:r>
      <w:r w:rsidR="00EB1FDC">
        <w:rPr>
          <w:rFonts w:eastAsia="Calibri"/>
          <w:lang w:eastAsia="pl-PL"/>
        </w:rPr>
        <w:t xml:space="preserve"> </w:t>
      </w:r>
      <w:r w:rsidRPr="00DC0D8A">
        <w:rPr>
          <w:rFonts w:eastAsia="Calibri"/>
          <w:lang w:eastAsia="pl-PL"/>
        </w:rPr>
        <w:t xml:space="preserve">budynkiem warsztatowym </w:t>
      </w:r>
      <w:r w:rsidR="001855C1">
        <w:rPr>
          <w:rFonts w:eastAsia="Calibri"/>
          <w:lang w:eastAsia="pl-PL"/>
        </w:rPr>
        <w:t>oraz budynkiem gospodarczym</w:t>
      </w:r>
      <w:r w:rsidRPr="00DC0D8A">
        <w:rPr>
          <w:rFonts w:eastAsia="Calibri"/>
          <w:lang w:eastAsia="pl-PL"/>
        </w:rPr>
        <w:t>. Istniejące na działce</w:t>
      </w:r>
      <w:r w:rsidR="00EB1FDC">
        <w:rPr>
          <w:rFonts w:eastAsia="Calibri"/>
          <w:lang w:eastAsia="pl-PL"/>
        </w:rPr>
        <w:t xml:space="preserve"> </w:t>
      </w:r>
      <w:r w:rsidRPr="00DC0D8A">
        <w:rPr>
          <w:rFonts w:eastAsia="Calibri"/>
          <w:lang w:eastAsia="pl-PL"/>
        </w:rPr>
        <w:t>budynki mają połączenie komunikacyjne z drogami publicznymi poprzez istniejący zjazd</w:t>
      </w:r>
      <w:r w:rsidR="00EB1FDC">
        <w:rPr>
          <w:rFonts w:eastAsia="Calibri"/>
          <w:lang w:eastAsia="pl-PL"/>
        </w:rPr>
        <w:t xml:space="preserve"> </w:t>
      </w:r>
      <w:r w:rsidRPr="00DC0D8A">
        <w:rPr>
          <w:rFonts w:eastAsia="Calibri"/>
          <w:lang w:eastAsia="pl-PL"/>
        </w:rPr>
        <w:t>z działki 2720/3 na drogę powiatową – ul. Kopernika oraz dwa wjazdy z działki na drogę</w:t>
      </w:r>
      <w:r w:rsidR="00EB1FDC">
        <w:rPr>
          <w:rFonts w:eastAsia="Calibri"/>
          <w:lang w:eastAsia="pl-PL"/>
        </w:rPr>
        <w:t xml:space="preserve"> </w:t>
      </w:r>
      <w:r w:rsidRPr="00DC0D8A">
        <w:rPr>
          <w:rFonts w:eastAsia="Calibri"/>
          <w:lang w:eastAsia="pl-PL"/>
        </w:rPr>
        <w:t>wewnę</w:t>
      </w:r>
      <w:r w:rsidR="00EB1FDC">
        <w:rPr>
          <w:rFonts w:eastAsia="Calibri"/>
          <w:lang w:eastAsia="pl-PL"/>
        </w:rPr>
        <w:t>trzną mającą połączenie również</w:t>
      </w:r>
      <w:r w:rsidRPr="00DC0D8A">
        <w:rPr>
          <w:rFonts w:eastAsia="Calibri"/>
          <w:lang w:eastAsia="pl-PL"/>
        </w:rPr>
        <w:t xml:space="preserve"> z ul. Kopernika.</w:t>
      </w:r>
    </w:p>
    <w:p w:rsidR="00EB1FDC" w:rsidRDefault="00EB1FDC" w:rsidP="00DC0D8A">
      <w:pPr>
        <w:autoSpaceDE w:val="0"/>
        <w:autoSpaceDN w:val="0"/>
        <w:adjustRightInd w:val="0"/>
        <w:jc w:val="both"/>
        <w:rPr>
          <w:rFonts w:eastAsia="Calibri"/>
          <w:lang w:eastAsia="pl-PL"/>
        </w:rPr>
      </w:pPr>
    </w:p>
    <w:p w:rsidR="00DC0D8A" w:rsidRPr="00DC0D8A" w:rsidRDefault="00EB1FDC" w:rsidP="00DC0D8A">
      <w:pPr>
        <w:autoSpaceDE w:val="0"/>
        <w:autoSpaceDN w:val="0"/>
        <w:adjustRightInd w:val="0"/>
        <w:jc w:val="both"/>
        <w:rPr>
          <w:rFonts w:eastAsia="Calibri"/>
          <w:lang w:eastAsia="pl-PL"/>
        </w:rPr>
      </w:pPr>
      <w:r>
        <w:rPr>
          <w:rFonts w:eastAsia="Calibri"/>
          <w:lang w:eastAsia="pl-PL"/>
        </w:rPr>
        <w:t>4</w:t>
      </w:r>
      <w:r w:rsidR="00DC0D8A" w:rsidRPr="00DC0D8A">
        <w:rPr>
          <w:rFonts w:eastAsia="Calibri"/>
          <w:lang w:eastAsia="pl-PL"/>
        </w:rPr>
        <w:t xml:space="preserve">.3. </w:t>
      </w:r>
      <w:r>
        <w:rPr>
          <w:rFonts w:eastAsia="Calibri"/>
          <w:lang w:eastAsia="pl-PL"/>
        </w:rPr>
        <w:t>Obiekty infrastruktury technicznej</w:t>
      </w:r>
    </w:p>
    <w:p w:rsidR="00EB1FDC" w:rsidRPr="00EB1FDC" w:rsidRDefault="00DC0D8A" w:rsidP="00EB1FDC">
      <w:pPr>
        <w:autoSpaceDE w:val="0"/>
        <w:autoSpaceDN w:val="0"/>
        <w:adjustRightInd w:val="0"/>
        <w:jc w:val="both"/>
        <w:rPr>
          <w:rFonts w:eastAsia="Calibri"/>
          <w:lang w:eastAsia="pl-PL"/>
        </w:rPr>
      </w:pPr>
      <w:r w:rsidRPr="00EB1FDC">
        <w:rPr>
          <w:rFonts w:eastAsia="Calibri"/>
          <w:lang w:eastAsia="pl-PL"/>
        </w:rPr>
        <w:t xml:space="preserve">Teren </w:t>
      </w:r>
      <w:r w:rsidR="001855C1" w:rsidRPr="00EB1FDC">
        <w:rPr>
          <w:rFonts w:eastAsia="Calibri"/>
          <w:lang w:eastAsia="pl-PL"/>
        </w:rPr>
        <w:t xml:space="preserve">jest </w:t>
      </w:r>
      <w:r w:rsidRPr="00EB1FDC">
        <w:rPr>
          <w:rFonts w:eastAsia="Calibri"/>
          <w:lang w:eastAsia="pl-PL"/>
        </w:rPr>
        <w:t xml:space="preserve">uzbrojony w niezbędną infrastrukturę techniczną. Do </w:t>
      </w:r>
      <w:r w:rsidR="00EB1FDC" w:rsidRPr="00EB1FDC">
        <w:rPr>
          <w:rFonts w:eastAsia="Calibri"/>
          <w:lang w:eastAsia="pl-PL"/>
        </w:rPr>
        <w:t>i</w:t>
      </w:r>
      <w:r w:rsidRPr="00EB1FDC">
        <w:rPr>
          <w:rFonts w:eastAsia="Calibri"/>
          <w:lang w:eastAsia="pl-PL"/>
        </w:rPr>
        <w:t>stniejących</w:t>
      </w:r>
      <w:r w:rsidR="00EB1FDC" w:rsidRPr="00EB1FDC">
        <w:rPr>
          <w:rFonts w:eastAsia="Calibri"/>
          <w:lang w:eastAsia="pl-PL"/>
        </w:rPr>
        <w:t xml:space="preserve"> budynkó</w:t>
      </w:r>
      <w:r w:rsidRPr="00EB1FDC">
        <w:rPr>
          <w:rFonts w:eastAsia="Calibri"/>
          <w:lang w:eastAsia="pl-PL"/>
        </w:rPr>
        <w:t>w doprow</w:t>
      </w:r>
      <w:r w:rsidR="001855C1">
        <w:rPr>
          <w:rFonts w:eastAsia="Calibri"/>
          <w:lang w:eastAsia="pl-PL"/>
        </w:rPr>
        <w:t>adzone są media (prąd, woda,</w:t>
      </w:r>
      <w:r w:rsidRPr="00EB1FDC">
        <w:rPr>
          <w:rFonts w:eastAsia="Calibri"/>
          <w:lang w:eastAsia="pl-PL"/>
        </w:rPr>
        <w:t xml:space="preserve"> kanalizacja sanitarna, kanalizacja</w:t>
      </w:r>
      <w:r w:rsidR="00EB1FDC" w:rsidRPr="00EB1FDC">
        <w:rPr>
          <w:rFonts w:eastAsia="Calibri"/>
          <w:lang w:eastAsia="pl-PL"/>
        </w:rPr>
        <w:t xml:space="preserve"> deszczowa, teletechnika). Teren wok</w:t>
      </w:r>
      <w:r w:rsidR="00EB1FDC">
        <w:rPr>
          <w:rFonts w:eastAsia="Calibri"/>
          <w:lang w:eastAsia="pl-PL"/>
        </w:rPr>
        <w:t>ół budynkó</w:t>
      </w:r>
      <w:r w:rsidR="00EB1FDC" w:rsidRPr="00EB1FDC">
        <w:rPr>
          <w:rFonts w:eastAsia="Calibri"/>
          <w:lang w:eastAsia="pl-PL"/>
        </w:rPr>
        <w:t>w oraz istniejące boisko ma zapewnione</w:t>
      </w:r>
      <w:r w:rsidR="00EB1FDC">
        <w:rPr>
          <w:rFonts w:eastAsia="Calibri"/>
          <w:lang w:eastAsia="pl-PL"/>
        </w:rPr>
        <w:t xml:space="preserve"> </w:t>
      </w:r>
      <w:r w:rsidR="00EB1FDC" w:rsidRPr="00EB1FDC">
        <w:rPr>
          <w:rFonts w:eastAsia="Calibri"/>
          <w:lang w:eastAsia="pl-PL"/>
        </w:rPr>
        <w:t>oświetlenie zewnętrzne poprzez wewnętrzną instalację oświetlenia na działce.</w:t>
      </w:r>
    </w:p>
    <w:p w:rsidR="00EB1FDC" w:rsidRDefault="00EB1FDC" w:rsidP="00EB1FDC">
      <w:pPr>
        <w:autoSpaceDE w:val="0"/>
        <w:autoSpaceDN w:val="0"/>
        <w:adjustRightInd w:val="0"/>
        <w:jc w:val="both"/>
        <w:rPr>
          <w:rFonts w:eastAsia="Calibri"/>
          <w:lang w:eastAsia="pl-PL"/>
        </w:rPr>
      </w:pPr>
    </w:p>
    <w:p w:rsidR="00EB1FDC" w:rsidRPr="00EB1FDC" w:rsidRDefault="00EB1FDC" w:rsidP="00EB1FDC">
      <w:pPr>
        <w:autoSpaceDE w:val="0"/>
        <w:autoSpaceDN w:val="0"/>
        <w:adjustRightInd w:val="0"/>
        <w:jc w:val="both"/>
        <w:rPr>
          <w:rFonts w:eastAsia="Calibri"/>
          <w:lang w:eastAsia="pl-PL"/>
        </w:rPr>
      </w:pPr>
      <w:r>
        <w:rPr>
          <w:rFonts w:eastAsia="Calibri"/>
          <w:lang w:eastAsia="pl-PL"/>
        </w:rPr>
        <w:t>4</w:t>
      </w:r>
      <w:r w:rsidRPr="00EB1FDC">
        <w:rPr>
          <w:rFonts w:eastAsia="Calibri"/>
          <w:lang w:eastAsia="pl-PL"/>
        </w:rPr>
        <w:t xml:space="preserve">.4. </w:t>
      </w:r>
      <w:r>
        <w:rPr>
          <w:rFonts w:eastAsia="Calibri"/>
          <w:lang w:eastAsia="pl-PL"/>
        </w:rPr>
        <w:t>Kategoria geotechniczna</w:t>
      </w:r>
    </w:p>
    <w:p w:rsidR="00EB1FDC" w:rsidRPr="00EB1FDC" w:rsidRDefault="00EB1FDC" w:rsidP="00EB1FDC">
      <w:pPr>
        <w:autoSpaceDE w:val="0"/>
        <w:autoSpaceDN w:val="0"/>
        <w:adjustRightInd w:val="0"/>
        <w:jc w:val="both"/>
        <w:rPr>
          <w:rFonts w:eastAsia="Calibri"/>
          <w:lang w:eastAsia="pl-PL"/>
        </w:rPr>
      </w:pPr>
      <w:r w:rsidRPr="00EB1FDC">
        <w:rPr>
          <w:rFonts w:eastAsia="Calibri"/>
          <w:lang w:eastAsia="pl-PL"/>
        </w:rPr>
        <w:t>Projektowane boisko na podstawie „Rozporządzenia Ministra Spraw Wewnętrznych</w:t>
      </w:r>
      <w:r>
        <w:rPr>
          <w:rFonts w:eastAsia="Calibri"/>
          <w:lang w:eastAsia="pl-PL"/>
        </w:rPr>
        <w:t xml:space="preserve"> </w:t>
      </w:r>
      <w:r w:rsidRPr="00EB1FDC">
        <w:rPr>
          <w:rFonts w:eastAsia="Calibri"/>
          <w:lang w:eastAsia="pl-PL"/>
        </w:rPr>
        <w:t>i Administracji w sprawie ustalenia geotechnicznych warunków posadowienia obiektów</w:t>
      </w:r>
      <w:r>
        <w:rPr>
          <w:rFonts w:eastAsia="Calibri"/>
          <w:lang w:eastAsia="pl-PL"/>
        </w:rPr>
        <w:t xml:space="preserve"> </w:t>
      </w:r>
      <w:r w:rsidRPr="00EB1FDC">
        <w:rPr>
          <w:rFonts w:eastAsia="Calibri"/>
          <w:lang w:eastAsia="pl-PL"/>
        </w:rPr>
        <w:t>budowlanych” oraz na podstawie opinii geotechnicznej zakwalifikowano do pierwszej</w:t>
      </w:r>
      <w:r>
        <w:rPr>
          <w:rFonts w:eastAsia="Calibri"/>
          <w:lang w:eastAsia="pl-PL"/>
        </w:rPr>
        <w:t xml:space="preserve"> </w:t>
      </w:r>
      <w:r w:rsidRPr="00EB1FDC">
        <w:rPr>
          <w:rFonts w:eastAsia="Calibri"/>
          <w:lang w:eastAsia="pl-PL"/>
        </w:rPr>
        <w:t>kategorii geotechnicznej, przy prostych warunkach gruntowych. Dla przedmiotowego terenu</w:t>
      </w:r>
    </w:p>
    <w:p w:rsidR="00DC0D8A" w:rsidRPr="00DE4C4B" w:rsidRDefault="00EB1FDC" w:rsidP="00EB1FDC">
      <w:pPr>
        <w:autoSpaceDE w:val="0"/>
        <w:autoSpaceDN w:val="0"/>
        <w:adjustRightInd w:val="0"/>
        <w:jc w:val="both"/>
        <w:rPr>
          <w:rFonts w:eastAsia="Calibri"/>
          <w:lang w:eastAsia="en-US"/>
        </w:rPr>
      </w:pPr>
      <w:r w:rsidRPr="00EB1FDC">
        <w:rPr>
          <w:rFonts w:eastAsia="Calibri"/>
          <w:lang w:eastAsia="pl-PL"/>
        </w:rPr>
        <w:t>sporządzono opinię geotechn</w:t>
      </w:r>
      <w:r>
        <w:rPr>
          <w:rFonts w:eastAsia="Calibri"/>
          <w:lang w:eastAsia="pl-PL"/>
        </w:rPr>
        <w:t>iczną, dokumentację badań podłoż</w:t>
      </w:r>
      <w:r w:rsidRPr="00EB1FDC">
        <w:rPr>
          <w:rFonts w:eastAsia="Calibri"/>
          <w:lang w:eastAsia="pl-PL"/>
        </w:rPr>
        <w:t>a gruntowego oraz projekt</w:t>
      </w:r>
      <w:r>
        <w:rPr>
          <w:rFonts w:eastAsia="Calibri"/>
          <w:lang w:eastAsia="pl-PL"/>
        </w:rPr>
        <w:t xml:space="preserve"> </w:t>
      </w:r>
      <w:r w:rsidRPr="00EB1FDC">
        <w:rPr>
          <w:rFonts w:eastAsia="Calibri"/>
          <w:lang w:eastAsia="pl-PL"/>
        </w:rPr>
        <w:t xml:space="preserve">geotechniczny. Przyjęte rozwiązania są </w:t>
      </w:r>
      <w:r>
        <w:rPr>
          <w:rFonts w:eastAsia="Calibri"/>
          <w:lang w:eastAsia="pl-PL"/>
        </w:rPr>
        <w:t>zgodne z jakościową oceną gruntó</w:t>
      </w:r>
      <w:r w:rsidRPr="00EB1FDC">
        <w:rPr>
          <w:rFonts w:eastAsia="Calibri"/>
          <w:lang w:eastAsia="pl-PL"/>
        </w:rPr>
        <w:t>w.</w:t>
      </w:r>
    </w:p>
    <w:p w:rsidR="001273B1" w:rsidRPr="00213B67" w:rsidRDefault="001273B1" w:rsidP="009F53B8">
      <w:pPr>
        <w:jc w:val="both"/>
      </w:pPr>
    </w:p>
    <w:p w:rsidR="008F423E" w:rsidRPr="00A05E54" w:rsidRDefault="008F423E" w:rsidP="008F423E">
      <w:pPr>
        <w:autoSpaceDE w:val="0"/>
        <w:autoSpaceDN w:val="0"/>
        <w:adjustRightInd w:val="0"/>
        <w:jc w:val="both"/>
        <w:rPr>
          <w:rFonts w:eastAsia="Calibri"/>
          <w:b/>
          <w:lang w:eastAsia="pl-PL"/>
        </w:rPr>
      </w:pPr>
      <w:r>
        <w:rPr>
          <w:rFonts w:eastAsia="Calibri"/>
          <w:lang w:eastAsia="pl-PL"/>
        </w:rPr>
        <w:t>5</w:t>
      </w:r>
      <w:r w:rsidRPr="008F423E">
        <w:rPr>
          <w:rFonts w:eastAsia="Calibri"/>
          <w:lang w:eastAsia="pl-PL"/>
        </w:rPr>
        <w:t xml:space="preserve">. </w:t>
      </w:r>
      <w:r w:rsidRPr="00A05E54">
        <w:rPr>
          <w:rFonts w:eastAsia="Calibri"/>
          <w:b/>
          <w:lang w:eastAsia="pl-PL"/>
        </w:rPr>
        <w:t>Projektowane zagospodarowanie terenu</w:t>
      </w:r>
    </w:p>
    <w:p w:rsidR="008F423E" w:rsidRPr="00A05E54" w:rsidRDefault="008F423E" w:rsidP="008F423E">
      <w:pPr>
        <w:autoSpaceDE w:val="0"/>
        <w:autoSpaceDN w:val="0"/>
        <w:adjustRightInd w:val="0"/>
        <w:jc w:val="both"/>
        <w:rPr>
          <w:rFonts w:eastAsia="Calibri"/>
          <w:b/>
          <w:lang w:eastAsia="pl-PL"/>
        </w:rPr>
      </w:pPr>
    </w:p>
    <w:p w:rsidR="008F423E" w:rsidRPr="008F423E" w:rsidRDefault="008F423E" w:rsidP="008F423E">
      <w:pPr>
        <w:autoSpaceDE w:val="0"/>
        <w:autoSpaceDN w:val="0"/>
        <w:adjustRightInd w:val="0"/>
        <w:jc w:val="both"/>
        <w:rPr>
          <w:rFonts w:eastAsia="Calibri"/>
          <w:lang w:eastAsia="pl-PL"/>
        </w:rPr>
      </w:pPr>
      <w:r>
        <w:rPr>
          <w:rFonts w:eastAsia="Calibri"/>
          <w:lang w:eastAsia="pl-PL"/>
        </w:rPr>
        <w:t>5</w:t>
      </w:r>
      <w:r w:rsidRPr="008F423E">
        <w:rPr>
          <w:rFonts w:eastAsia="Calibri"/>
          <w:lang w:eastAsia="pl-PL"/>
        </w:rPr>
        <w:t xml:space="preserve">.1. </w:t>
      </w:r>
      <w:r>
        <w:rPr>
          <w:rFonts w:eastAsia="Calibri"/>
          <w:lang w:eastAsia="pl-PL"/>
        </w:rPr>
        <w:t>Obiekty kubaturowe</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 xml:space="preserve">Nie </w:t>
      </w:r>
      <w:r w:rsidR="00925608">
        <w:rPr>
          <w:rFonts w:eastAsia="Calibri"/>
          <w:lang w:eastAsia="pl-PL"/>
        </w:rPr>
        <w:t>planuje</w:t>
      </w:r>
      <w:r w:rsidRPr="008F423E">
        <w:rPr>
          <w:rFonts w:eastAsia="Calibri"/>
          <w:lang w:eastAsia="pl-PL"/>
        </w:rPr>
        <w:t xml:space="preserve"> si</w:t>
      </w:r>
      <w:r>
        <w:rPr>
          <w:rFonts w:eastAsia="Calibri"/>
          <w:lang w:eastAsia="pl-PL"/>
        </w:rPr>
        <w:t>ę ż</w:t>
      </w:r>
      <w:r w:rsidRPr="008F423E">
        <w:rPr>
          <w:rFonts w:eastAsia="Calibri"/>
          <w:lang w:eastAsia="pl-PL"/>
        </w:rPr>
        <w:t>adnych zmian w istniejących na działce budynkach.</w:t>
      </w:r>
    </w:p>
    <w:p w:rsidR="008F423E" w:rsidRDefault="008F423E" w:rsidP="008F423E">
      <w:pPr>
        <w:autoSpaceDE w:val="0"/>
        <w:autoSpaceDN w:val="0"/>
        <w:adjustRightInd w:val="0"/>
        <w:jc w:val="both"/>
        <w:rPr>
          <w:rFonts w:eastAsia="Calibri"/>
          <w:lang w:eastAsia="pl-PL"/>
        </w:rPr>
      </w:pPr>
    </w:p>
    <w:p w:rsidR="008F423E" w:rsidRPr="008F423E" w:rsidRDefault="008F423E" w:rsidP="008F423E">
      <w:pPr>
        <w:autoSpaceDE w:val="0"/>
        <w:autoSpaceDN w:val="0"/>
        <w:adjustRightInd w:val="0"/>
        <w:jc w:val="both"/>
        <w:rPr>
          <w:rFonts w:eastAsia="Calibri"/>
          <w:lang w:eastAsia="pl-PL"/>
        </w:rPr>
      </w:pPr>
      <w:r>
        <w:rPr>
          <w:rFonts w:eastAsia="Calibri"/>
          <w:lang w:eastAsia="pl-PL"/>
        </w:rPr>
        <w:t>5</w:t>
      </w:r>
      <w:r w:rsidRPr="008F423E">
        <w:rPr>
          <w:rFonts w:eastAsia="Calibri"/>
          <w:lang w:eastAsia="pl-PL"/>
        </w:rPr>
        <w:t xml:space="preserve">.2. </w:t>
      </w:r>
      <w:r>
        <w:rPr>
          <w:rFonts w:eastAsia="Calibri"/>
          <w:lang w:eastAsia="pl-PL"/>
        </w:rPr>
        <w:t>Boiska</w:t>
      </w:r>
    </w:p>
    <w:p w:rsidR="008F423E" w:rsidRPr="008F423E" w:rsidRDefault="001855C1" w:rsidP="008F423E">
      <w:pPr>
        <w:autoSpaceDE w:val="0"/>
        <w:autoSpaceDN w:val="0"/>
        <w:adjustRightInd w:val="0"/>
        <w:jc w:val="both"/>
        <w:rPr>
          <w:rFonts w:eastAsia="Calibri"/>
          <w:lang w:eastAsia="pl-PL"/>
        </w:rPr>
      </w:pPr>
      <w:r>
        <w:rPr>
          <w:rFonts w:eastAsia="Calibri"/>
          <w:lang w:eastAsia="pl-PL"/>
        </w:rPr>
        <w:t>Na</w:t>
      </w:r>
      <w:r w:rsidR="008F423E" w:rsidRPr="008F423E">
        <w:rPr>
          <w:rFonts w:eastAsia="Calibri"/>
          <w:lang w:eastAsia="pl-PL"/>
        </w:rPr>
        <w:t xml:space="preserve"> działce znajdują się dwa boiska o nawierzchni asfaltowej: boisko do piłki</w:t>
      </w:r>
      <w:r w:rsidR="008F423E">
        <w:rPr>
          <w:rFonts w:eastAsia="Calibri"/>
          <w:lang w:eastAsia="pl-PL"/>
        </w:rPr>
        <w:t xml:space="preserve"> </w:t>
      </w:r>
      <w:r w:rsidR="008F423E" w:rsidRPr="008F423E">
        <w:rPr>
          <w:rFonts w:eastAsia="Calibri"/>
          <w:lang w:eastAsia="pl-PL"/>
        </w:rPr>
        <w:t>no</w:t>
      </w:r>
      <w:r w:rsidR="008F423E">
        <w:rPr>
          <w:rFonts w:eastAsia="Calibri"/>
          <w:lang w:eastAsia="pl-PL"/>
        </w:rPr>
        <w:t>ż</w:t>
      </w:r>
      <w:r w:rsidR="008F423E" w:rsidRPr="008F423E">
        <w:rPr>
          <w:rFonts w:eastAsia="Calibri"/>
          <w:lang w:eastAsia="pl-PL"/>
        </w:rPr>
        <w:t>nej oraz boisko do koszyk</w:t>
      </w:r>
      <w:r w:rsidR="008F423E">
        <w:rPr>
          <w:rFonts w:eastAsia="Calibri"/>
          <w:lang w:eastAsia="pl-PL"/>
        </w:rPr>
        <w:t xml:space="preserve">ówki. </w:t>
      </w:r>
      <w:r w:rsidR="00925608">
        <w:rPr>
          <w:rFonts w:eastAsia="Calibri"/>
          <w:lang w:eastAsia="pl-PL"/>
        </w:rPr>
        <w:t>Planuje</w:t>
      </w:r>
      <w:r w:rsidR="008F423E">
        <w:rPr>
          <w:rFonts w:eastAsia="Calibri"/>
          <w:lang w:eastAsia="pl-PL"/>
        </w:rPr>
        <w:t xml:space="preserve"> się rozbiórkę boiska do piłki noż</w:t>
      </w:r>
      <w:r w:rsidR="008F423E" w:rsidRPr="008F423E">
        <w:rPr>
          <w:rFonts w:eastAsia="Calibri"/>
          <w:lang w:eastAsia="pl-PL"/>
        </w:rPr>
        <w:t>nej, a następnie</w:t>
      </w:r>
      <w:r w:rsidR="008F423E">
        <w:rPr>
          <w:rFonts w:eastAsia="Calibri"/>
          <w:lang w:eastAsia="pl-PL"/>
        </w:rPr>
        <w:t xml:space="preserve"> </w:t>
      </w:r>
      <w:r w:rsidR="008F423E" w:rsidRPr="008F423E">
        <w:rPr>
          <w:rFonts w:eastAsia="Calibri"/>
          <w:lang w:eastAsia="pl-PL"/>
        </w:rPr>
        <w:t>na jego miejscu budowę nowego, wielofunkcyjnego boiska sportowego o nawierzchni</w:t>
      </w:r>
      <w:r w:rsidR="008F423E">
        <w:rPr>
          <w:rFonts w:eastAsia="Calibri"/>
          <w:lang w:eastAsia="pl-PL"/>
        </w:rPr>
        <w:t xml:space="preserve"> </w:t>
      </w:r>
      <w:r w:rsidR="008F423E" w:rsidRPr="008F423E">
        <w:rPr>
          <w:rFonts w:eastAsia="Calibri"/>
          <w:lang w:eastAsia="pl-PL"/>
        </w:rPr>
        <w:t>poliuretanowej. Przy zachodniej krawędzi boiska, w pasie pomiędzy boiskiem a świetlicą</w:t>
      </w:r>
      <w:r w:rsidR="008F423E">
        <w:rPr>
          <w:rFonts w:eastAsia="Calibri"/>
          <w:lang w:eastAsia="pl-PL"/>
        </w:rPr>
        <w:t xml:space="preserve"> </w:t>
      </w:r>
      <w:r w:rsidR="008F423E" w:rsidRPr="008F423E">
        <w:rPr>
          <w:rFonts w:eastAsia="Calibri"/>
          <w:lang w:eastAsia="pl-PL"/>
        </w:rPr>
        <w:t>zlokalizowano trybuny z 63 miejsca</w:t>
      </w:r>
      <w:r w:rsidR="008F423E">
        <w:rPr>
          <w:rFonts w:eastAsia="Calibri"/>
          <w:lang w:eastAsia="pl-PL"/>
        </w:rPr>
        <w:t>mi siedzącymi. Boisko do koszykó</w:t>
      </w:r>
      <w:r w:rsidR="00925608">
        <w:rPr>
          <w:rFonts w:eastAsia="Calibri"/>
          <w:lang w:eastAsia="pl-PL"/>
        </w:rPr>
        <w:t>wki pozostaje bez z</w:t>
      </w:r>
      <w:r w:rsidR="008F423E" w:rsidRPr="008F423E">
        <w:rPr>
          <w:rFonts w:eastAsia="Calibri"/>
          <w:lang w:eastAsia="pl-PL"/>
        </w:rPr>
        <w:t>mian.</w:t>
      </w:r>
    </w:p>
    <w:p w:rsidR="008F423E" w:rsidRDefault="008F423E" w:rsidP="008F423E">
      <w:pPr>
        <w:autoSpaceDE w:val="0"/>
        <w:autoSpaceDN w:val="0"/>
        <w:adjustRightInd w:val="0"/>
        <w:jc w:val="both"/>
        <w:rPr>
          <w:rFonts w:eastAsia="Calibri"/>
          <w:lang w:eastAsia="pl-PL"/>
        </w:rPr>
      </w:pPr>
    </w:p>
    <w:p w:rsidR="008F423E" w:rsidRPr="008F423E" w:rsidRDefault="008F423E" w:rsidP="008F423E">
      <w:pPr>
        <w:autoSpaceDE w:val="0"/>
        <w:autoSpaceDN w:val="0"/>
        <w:adjustRightInd w:val="0"/>
        <w:jc w:val="both"/>
        <w:rPr>
          <w:rFonts w:eastAsia="Calibri"/>
          <w:lang w:eastAsia="pl-PL"/>
        </w:rPr>
      </w:pPr>
      <w:r>
        <w:rPr>
          <w:rFonts w:eastAsia="Calibri"/>
          <w:lang w:eastAsia="pl-PL"/>
        </w:rPr>
        <w:t>5</w:t>
      </w:r>
      <w:r w:rsidRPr="008F423E">
        <w:rPr>
          <w:rFonts w:eastAsia="Calibri"/>
          <w:lang w:eastAsia="pl-PL"/>
        </w:rPr>
        <w:t>.</w:t>
      </w:r>
      <w:r>
        <w:rPr>
          <w:rFonts w:eastAsia="Calibri"/>
          <w:lang w:eastAsia="pl-PL"/>
        </w:rPr>
        <w:t>3</w:t>
      </w:r>
      <w:r w:rsidRPr="008F423E">
        <w:rPr>
          <w:rFonts w:eastAsia="Calibri"/>
          <w:lang w:eastAsia="pl-PL"/>
        </w:rPr>
        <w:t xml:space="preserve">. </w:t>
      </w:r>
      <w:r>
        <w:rPr>
          <w:rFonts w:eastAsia="Calibri"/>
          <w:lang w:eastAsia="pl-PL"/>
        </w:rPr>
        <w:t>Obiekty infrastruktury technicznej</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Teren uzbrojony jest w niezbędną infrastrukturę techniczną. Do istniejących</w:t>
      </w:r>
      <w:r>
        <w:rPr>
          <w:rFonts w:eastAsia="Calibri"/>
          <w:lang w:eastAsia="pl-PL"/>
        </w:rPr>
        <w:t xml:space="preserve"> </w:t>
      </w:r>
      <w:r w:rsidRPr="008F423E">
        <w:rPr>
          <w:rFonts w:eastAsia="Calibri"/>
          <w:lang w:eastAsia="pl-PL"/>
        </w:rPr>
        <w:t>budynk</w:t>
      </w:r>
      <w:r>
        <w:rPr>
          <w:rFonts w:eastAsia="Calibri"/>
          <w:lang w:eastAsia="pl-PL"/>
        </w:rPr>
        <w:t>ó</w:t>
      </w:r>
      <w:r w:rsidRPr="008F423E">
        <w:rPr>
          <w:rFonts w:eastAsia="Calibri"/>
          <w:lang w:eastAsia="pl-PL"/>
        </w:rPr>
        <w:t>w doprowadzone są medi</w:t>
      </w:r>
      <w:r w:rsidR="001855C1">
        <w:rPr>
          <w:rFonts w:eastAsia="Calibri"/>
          <w:lang w:eastAsia="pl-PL"/>
        </w:rPr>
        <w:t>a (prąd, woda,</w:t>
      </w:r>
      <w:r w:rsidRPr="008F423E">
        <w:rPr>
          <w:rFonts w:eastAsia="Calibri"/>
          <w:lang w:eastAsia="pl-PL"/>
        </w:rPr>
        <w:t xml:space="preserve"> kanalizacja sanitarna, kanalizacja</w:t>
      </w:r>
      <w:r>
        <w:rPr>
          <w:rFonts w:eastAsia="Calibri"/>
          <w:lang w:eastAsia="pl-PL"/>
        </w:rPr>
        <w:t xml:space="preserve"> </w:t>
      </w:r>
      <w:r w:rsidRPr="008F423E">
        <w:rPr>
          <w:rFonts w:eastAsia="Calibri"/>
          <w:lang w:eastAsia="pl-PL"/>
        </w:rPr>
        <w:t>desz</w:t>
      </w:r>
      <w:r>
        <w:rPr>
          <w:rFonts w:eastAsia="Calibri"/>
          <w:lang w:eastAsia="pl-PL"/>
        </w:rPr>
        <w:t>czowa, teletechnika). Teren wokó</w:t>
      </w:r>
      <w:r w:rsidRPr="008F423E">
        <w:rPr>
          <w:rFonts w:eastAsia="Calibri"/>
          <w:lang w:eastAsia="pl-PL"/>
        </w:rPr>
        <w:t>ł budynk</w:t>
      </w:r>
      <w:r>
        <w:rPr>
          <w:rFonts w:eastAsia="Calibri"/>
          <w:lang w:eastAsia="pl-PL"/>
        </w:rPr>
        <w:t>ó</w:t>
      </w:r>
      <w:r w:rsidRPr="008F423E">
        <w:rPr>
          <w:rFonts w:eastAsia="Calibri"/>
          <w:lang w:eastAsia="pl-PL"/>
        </w:rPr>
        <w:t>w oraz istniejące boisko ma zapewnione</w:t>
      </w:r>
      <w:r>
        <w:rPr>
          <w:rFonts w:eastAsia="Calibri"/>
          <w:lang w:eastAsia="pl-PL"/>
        </w:rPr>
        <w:t xml:space="preserve"> </w:t>
      </w:r>
      <w:r w:rsidRPr="008F423E">
        <w:rPr>
          <w:rFonts w:eastAsia="Calibri"/>
          <w:lang w:eastAsia="pl-PL"/>
        </w:rPr>
        <w:t xml:space="preserve">oświetlenie zewnętrzne poprzez wewnętrzną instalację oświetlenia na działce. Nie </w:t>
      </w:r>
      <w:r w:rsidR="00925608">
        <w:rPr>
          <w:rFonts w:eastAsia="Calibri"/>
          <w:lang w:eastAsia="pl-PL"/>
        </w:rPr>
        <w:t>planuje</w:t>
      </w:r>
      <w:r>
        <w:rPr>
          <w:rFonts w:eastAsia="Calibri"/>
          <w:lang w:eastAsia="pl-PL"/>
        </w:rPr>
        <w:t xml:space="preserve"> </w:t>
      </w:r>
      <w:r w:rsidRPr="008F423E">
        <w:rPr>
          <w:rFonts w:eastAsia="Calibri"/>
          <w:lang w:eastAsia="pl-PL"/>
        </w:rPr>
        <w:t>się zmian w istniejącej infrastrukturze technicz</w:t>
      </w:r>
      <w:r>
        <w:rPr>
          <w:rFonts w:eastAsia="Calibri"/>
          <w:lang w:eastAsia="pl-PL"/>
        </w:rPr>
        <w:t xml:space="preserve">nej. </w:t>
      </w:r>
      <w:r w:rsidR="00925608">
        <w:rPr>
          <w:rFonts w:eastAsia="Calibri"/>
          <w:lang w:eastAsia="pl-PL"/>
        </w:rPr>
        <w:t>Planuje</w:t>
      </w:r>
      <w:r>
        <w:rPr>
          <w:rFonts w:eastAsia="Calibri"/>
          <w:lang w:eastAsia="pl-PL"/>
        </w:rPr>
        <w:t xml:space="preserve"> się tylko drenaż</w:t>
      </w:r>
      <w:r w:rsidRPr="008F423E">
        <w:rPr>
          <w:rFonts w:eastAsia="Calibri"/>
          <w:lang w:eastAsia="pl-PL"/>
        </w:rPr>
        <w:t>.</w:t>
      </w:r>
    </w:p>
    <w:p w:rsidR="008F423E" w:rsidRDefault="008F423E" w:rsidP="008F423E">
      <w:pPr>
        <w:autoSpaceDE w:val="0"/>
        <w:autoSpaceDN w:val="0"/>
        <w:adjustRightInd w:val="0"/>
        <w:jc w:val="both"/>
        <w:rPr>
          <w:rFonts w:eastAsia="Calibri"/>
          <w:lang w:eastAsia="pl-PL"/>
        </w:rPr>
      </w:pPr>
    </w:p>
    <w:p w:rsidR="008F423E" w:rsidRPr="008F423E" w:rsidRDefault="008F423E" w:rsidP="008F423E">
      <w:pPr>
        <w:autoSpaceDE w:val="0"/>
        <w:autoSpaceDN w:val="0"/>
        <w:adjustRightInd w:val="0"/>
        <w:jc w:val="both"/>
        <w:rPr>
          <w:rFonts w:eastAsia="Calibri"/>
          <w:lang w:eastAsia="pl-PL"/>
        </w:rPr>
      </w:pPr>
      <w:r>
        <w:rPr>
          <w:rFonts w:eastAsia="Calibri"/>
          <w:lang w:eastAsia="pl-PL"/>
        </w:rPr>
        <w:t>5</w:t>
      </w:r>
      <w:r w:rsidRPr="008F423E">
        <w:rPr>
          <w:rFonts w:eastAsia="Calibri"/>
          <w:lang w:eastAsia="pl-PL"/>
        </w:rPr>
        <w:t>.</w:t>
      </w:r>
      <w:r>
        <w:rPr>
          <w:rFonts w:eastAsia="Calibri"/>
          <w:lang w:eastAsia="pl-PL"/>
        </w:rPr>
        <w:t>3</w:t>
      </w:r>
      <w:r w:rsidRPr="008F423E">
        <w:rPr>
          <w:rFonts w:eastAsia="Calibri"/>
          <w:lang w:eastAsia="pl-PL"/>
        </w:rPr>
        <w:t xml:space="preserve">.1. </w:t>
      </w:r>
      <w:r>
        <w:rPr>
          <w:rFonts w:eastAsia="Calibri"/>
          <w:lang w:eastAsia="pl-PL"/>
        </w:rPr>
        <w:t>Drenaż</w:t>
      </w:r>
    </w:p>
    <w:p w:rsidR="008F423E" w:rsidRDefault="00925608" w:rsidP="008F423E">
      <w:pPr>
        <w:autoSpaceDE w:val="0"/>
        <w:autoSpaceDN w:val="0"/>
        <w:adjustRightInd w:val="0"/>
        <w:jc w:val="both"/>
        <w:rPr>
          <w:rFonts w:eastAsia="Calibri"/>
          <w:lang w:eastAsia="pl-PL"/>
        </w:rPr>
      </w:pPr>
      <w:r>
        <w:rPr>
          <w:rFonts w:eastAsia="Calibri"/>
          <w:lang w:eastAsia="pl-PL"/>
        </w:rPr>
        <w:t>Pod</w:t>
      </w:r>
      <w:r w:rsidR="008F423E" w:rsidRPr="008F423E">
        <w:rPr>
          <w:rFonts w:eastAsia="Calibri"/>
          <w:lang w:eastAsia="pl-PL"/>
        </w:rPr>
        <w:t xml:space="preserve"> boiskiem</w:t>
      </w:r>
      <w:r w:rsidR="008F423E">
        <w:rPr>
          <w:rFonts w:eastAsia="Calibri"/>
          <w:lang w:eastAsia="pl-PL"/>
        </w:rPr>
        <w:t xml:space="preserve"> </w:t>
      </w:r>
      <w:r>
        <w:rPr>
          <w:rFonts w:eastAsia="Calibri"/>
          <w:lang w:eastAsia="pl-PL"/>
        </w:rPr>
        <w:t>planuje</w:t>
      </w:r>
      <w:r w:rsidR="008F423E">
        <w:rPr>
          <w:rFonts w:eastAsia="Calibri"/>
          <w:lang w:eastAsia="pl-PL"/>
        </w:rPr>
        <w:t xml:space="preserve"> się drenaż</w:t>
      </w:r>
      <w:r w:rsidR="008F423E" w:rsidRPr="008F423E">
        <w:rPr>
          <w:rFonts w:eastAsia="Calibri"/>
          <w:lang w:eastAsia="pl-PL"/>
        </w:rPr>
        <w:t xml:space="preserve"> zbierający wodę przesiąkającą przez</w:t>
      </w:r>
      <w:r w:rsidR="008F423E">
        <w:rPr>
          <w:rFonts w:eastAsia="Calibri"/>
          <w:lang w:eastAsia="pl-PL"/>
        </w:rPr>
        <w:t xml:space="preserve"> </w:t>
      </w:r>
      <w:r w:rsidR="008F423E" w:rsidRPr="008F423E">
        <w:rPr>
          <w:rFonts w:eastAsia="Calibri"/>
          <w:lang w:eastAsia="pl-PL"/>
        </w:rPr>
        <w:t>nawierzchnię boiska, a następnie odprowadzający wodę do istniejącej na działce sieci</w:t>
      </w:r>
      <w:r w:rsidR="008F423E">
        <w:rPr>
          <w:rFonts w:eastAsia="Calibri"/>
          <w:lang w:eastAsia="pl-PL"/>
        </w:rPr>
        <w:t xml:space="preserve"> kanalizacji deszczowej. Drenaż</w:t>
      </w:r>
      <w:r w:rsidR="008F423E" w:rsidRPr="008F423E">
        <w:rPr>
          <w:rFonts w:eastAsia="Calibri"/>
          <w:lang w:eastAsia="pl-PL"/>
        </w:rPr>
        <w:t xml:space="preserve"> wykonany będzie z rur drenarskich karbowanych PCV-U</w:t>
      </w:r>
      <w:r w:rsidR="008F423E">
        <w:rPr>
          <w:rFonts w:eastAsia="Calibri"/>
          <w:lang w:eastAsia="pl-PL"/>
        </w:rPr>
        <w:t xml:space="preserve"> z filtrem z włó</w:t>
      </w:r>
      <w:r w:rsidR="008F423E" w:rsidRPr="008F423E">
        <w:rPr>
          <w:rFonts w:eastAsia="Calibri"/>
          <w:lang w:eastAsia="pl-PL"/>
        </w:rPr>
        <w:t>kna syntetyczn</w:t>
      </w:r>
      <w:r w:rsidR="008F423E">
        <w:rPr>
          <w:rFonts w:eastAsia="Calibri"/>
          <w:lang w:eastAsia="pl-PL"/>
        </w:rPr>
        <w:t xml:space="preserve">ego o średnicy </w:t>
      </w:r>
      <w:r w:rsidR="00FE01E1">
        <w:rPr>
          <w:rStyle w:val="st"/>
          <w:rFonts w:ascii="Cambria Math" w:hAnsi="Cambria Math" w:cs="Cambria Math"/>
        </w:rPr>
        <w:t>⌀</w:t>
      </w:r>
      <w:r w:rsidR="00FE01E1">
        <w:rPr>
          <w:rStyle w:val="st"/>
        </w:rPr>
        <w:t xml:space="preserve"> </w:t>
      </w:r>
      <w:r w:rsidR="00FE01E1">
        <w:rPr>
          <w:rFonts w:eastAsia="Calibri"/>
          <w:lang w:eastAsia="pl-PL"/>
        </w:rPr>
        <w:t>80/92 ułoż</w:t>
      </w:r>
      <w:r w:rsidR="008F423E" w:rsidRPr="008F423E">
        <w:rPr>
          <w:rFonts w:eastAsia="Calibri"/>
          <w:lang w:eastAsia="pl-PL"/>
        </w:rPr>
        <w:t>onych w spadku 0.3% w kierunku</w:t>
      </w:r>
      <w:r w:rsidR="00FE01E1">
        <w:rPr>
          <w:rFonts w:eastAsia="Calibri"/>
          <w:lang w:eastAsia="pl-PL"/>
        </w:rPr>
        <w:t xml:space="preserve"> </w:t>
      </w:r>
      <w:r w:rsidR="008F423E" w:rsidRPr="008F423E">
        <w:rPr>
          <w:rFonts w:eastAsia="Calibri"/>
          <w:lang w:eastAsia="pl-PL"/>
        </w:rPr>
        <w:t>drenu zbiorczego. Dren zbiorczy wykonany będzie z rury drenarskiej karbowanej PCV-U</w:t>
      </w:r>
      <w:r w:rsidR="00FE01E1">
        <w:rPr>
          <w:rFonts w:eastAsia="Calibri"/>
          <w:lang w:eastAsia="pl-PL"/>
        </w:rPr>
        <w:t xml:space="preserve"> z filtrem z włó</w:t>
      </w:r>
      <w:r w:rsidR="008F423E" w:rsidRPr="008F423E">
        <w:rPr>
          <w:rFonts w:eastAsia="Calibri"/>
          <w:lang w:eastAsia="pl-PL"/>
        </w:rPr>
        <w:t xml:space="preserve">kna syntetycznego o średnicy </w:t>
      </w:r>
      <w:r w:rsidR="00FE01E1">
        <w:rPr>
          <w:rStyle w:val="st"/>
          <w:rFonts w:ascii="Cambria Math" w:hAnsi="Cambria Math" w:cs="Cambria Math"/>
        </w:rPr>
        <w:t>⌀</w:t>
      </w:r>
      <w:r w:rsidR="00FE01E1">
        <w:rPr>
          <w:rStyle w:val="st"/>
        </w:rPr>
        <w:t xml:space="preserve"> </w:t>
      </w:r>
      <w:r w:rsidR="00FE01E1">
        <w:rPr>
          <w:rFonts w:eastAsia="Calibri"/>
          <w:lang w:eastAsia="pl-PL"/>
        </w:rPr>
        <w:t>113/126 ułoż</w:t>
      </w:r>
      <w:r w:rsidR="008F423E" w:rsidRPr="008F423E">
        <w:rPr>
          <w:rFonts w:eastAsia="Calibri"/>
          <w:lang w:eastAsia="pl-PL"/>
        </w:rPr>
        <w:t>onej w spadku 0.3% w kierunku</w:t>
      </w:r>
      <w:r w:rsidR="00FE01E1">
        <w:rPr>
          <w:rFonts w:eastAsia="Calibri"/>
          <w:lang w:eastAsia="pl-PL"/>
        </w:rPr>
        <w:t xml:space="preserve"> </w:t>
      </w:r>
      <w:r w:rsidR="008F423E" w:rsidRPr="008F423E">
        <w:rPr>
          <w:rFonts w:eastAsia="Calibri"/>
          <w:lang w:eastAsia="pl-PL"/>
        </w:rPr>
        <w:t>studzienki zbiorczej. Studzienka podłączona do istniejącej kanalizacji deszczowej.</w:t>
      </w:r>
    </w:p>
    <w:p w:rsidR="00FE01E1" w:rsidRPr="008F423E" w:rsidRDefault="00FE01E1" w:rsidP="008F423E">
      <w:pPr>
        <w:autoSpaceDE w:val="0"/>
        <w:autoSpaceDN w:val="0"/>
        <w:adjustRightInd w:val="0"/>
        <w:jc w:val="both"/>
        <w:rPr>
          <w:rFonts w:eastAsia="Calibri"/>
          <w:lang w:eastAsia="pl-PL"/>
        </w:rPr>
      </w:pPr>
    </w:p>
    <w:p w:rsidR="008F423E" w:rsidRPr="008F423E" w:rsidRDefault="00FE01E1" w:rsidP="008F423E">
      <w:pPr>
        <w:autoSpaceDE w:val="0"/>
        <w:autoSpaceDN w:val="0"/>
        <w:adjustRightInd w:val="0"/>
        <w:jc w:val="both"/>
        <w:rPr>
          <w:rFonts w:eastAsia="Calibri"/>
          <w:lang w:eastAsia="pl-PL"/>
        </w:rPr>
      </w:pPr>
      <w:r>
        <w:rPr>
          <w:rFonts w:eastAsia="Calibri"/>
          <w:lang w:eastAsia="pl-PL"/>
        </w:rPr>
        <w:t>5.4</w:t>
      </w:r>
      <w:r w:rsidR="008F423E" w:rsidRPr="008F423E">
        <w:rPr>
          <w:rFonts w:eastAsia="Calibri"/>
          <w:lang w:eastAsia="pl-PL"/>
        </w:rPr>
        <w:t xml:space="preserve">. </w:t>
      </w:r>
      <w:r>
        <w:rPr>
          <w:rFonts w:eastAsia="Calibri"/>
          <w:lang w:eastAsia="pl-PL"/>
        </w:rPr>
        <w:t>Ukształtowanie terenu oraz elementy zieleni</w:t>
      </w:r>
    </w:p>
    <w:p w:rsidR="008F423E" w:rsidRDefault="00925608" w:rsidP="008F423E">
      <w:pPr>
        <w:autoSpaceDE w:val="0"/>
        <w:autoSpaceDN w:val="0"/>
        <w:adjustRightInd w:val="0"/>
        <w:jc w:val="both"/>
        <w:rPr>
          <w:rFonts w:eastAsia="Calibri"/>
          <w:lang w:eastAsia="pl-PL"/>
        </w:rPr>
      </w:pPr>
      <w:r>
        <w:rPr>
          <w:rFonts w:eastAsia="Calibri"/>
          <w:lang w:eastAsia="pl-PL"/>
        </w:rPr>
        <w:t>Planuje</w:t>
      </w:r>
      <w:r w:rsidR="008F423E" w:rsidRPr="008F423E">
        <w:rPr>
          <w:rFonts w:eastAsia="Calibri"/>
          <w:lang w:eastAsia="pl-PL"/>
        </w:rPr>
        <w:t xml:space="preserve"> się nieznaczne zmiany w obecnym ukształtowaniu terenu, tylko w obrębie</w:t>
      </w:r>
      <w:r w:rsidR="00FE01E1">
        <w:rPr>
          <w:rFonts w:eastAsia="Calibri"/>
          <w:lang w:eastAsia="pl-PL"/>
        </w:rPr>
        <w:t xml:space="preserve"> </w:t>
      </w:r>
      <w:r>
        <w:rPr>
          <w:rFonts w:eastAsia="Calibri"/>
          <w:lang w:eastAsia="pl-PL"/>
        </w:rPr>
        <w:t>planowanego</w:t>
      </w:r>
      <w:r w:rsidR="008F423E" w:rsidRPr="008F423E">
        <w:rPr>
          <w:rFonts w:eastAsia="Calibri"/>
          <w:lang w:eastAsia="pl-PL"/>
        </w:rPr>
        <w:t xml:space="preserve"> boiska. Nawierzchnia </w:t>
      </w:r>
      <w:r>
        <w:rPr>
          <w:rFonts w:eastAsia="Calibri"/>
          <w:lang w:eastAsia="pl-PL"/>
        </w:rPr>
        <w:t>planowanego</w:t>
      </w:r>
      <w:r w:rsidR="008F423E" w:rsidRPr="008F423E">
        <w:rPr>
          <w:rFonts w:eastAsia="Calibri"/>
          <w:lang w:eastAsia="pl-PL"/>
        </w:rPr>
        <w:t xml:space="preserve"> boiska będzie na rzędnej</w:t>
      </w:r>
      <w:r w:rsidR="00FE01E1">
        <w:rPr>
          <w:rFonts w:eastAsia="Calibri"/>
          <w:lang w:eastAsia="pl-PL"/>
        </w:rPr>
        <w:t xml:space="preserve"> </w:t>
      </w:r>
      <w:r w:rsidR="008F423E" w:rsidRPr="008F423E">
        <w:rPr>
          <w:rFonts w:eastAsia="Calibri"/>
          <w:lang w:eastAsia="pl-PL"/>
        </w:rPr>
        <w:t>234,85m n.p.m. i do takiej rzędn</w:t>
      </w:r>
      <w:r w:rsidR="00FE01E1">
        <w:rPr>
          <w:rFonts w:eastAsia="Calibri"/>
          <w:lang w:eastAsia="pl-PL"/>
        </w:rPr>
        <w:t>ej dostosowany będzie teren wokół. Do zniwelowania róż</w:t>
      </w:r>
      <w:r w:rsidR="008F423E" w:rsidRPr="008F423E">
        <w:rPr>
          <w:rFonts w:eastAsia="Calibri"/>
          <w:lang w:eastAsia="pl-PL"/>
        </w:rPr>
        <w:t>nic</w:t>
      </w:r>
      <w:r w:rsidR="00FE01E1">
        <w:rPr>
          <w:rFonts w:eastAsia="Calibri"/>
          <w:lang w:eastAsia="pl-PL"/>
        </w:rPr>
        <w:t xml:space="preserve"> </w:t>
      </w:r>
      <w:r w:rsidR="008F423E" w:rsidRPr="008F423E">
        <w:rPr>
          <w:rFonts w:eastAsia="Calibri"/>
          <w:lang w:eastAsia="pl-PL"/>
        </w:rPr>
        <w:t>wysokości wykorzystany zostanie grunt pochodzący z wykopu wykonywanego pod</w:t>
      </w:r>
      <w:r w:rsidR="00FE01E1">
        <w:rPr>
          <w:rFonts w:eastAsia="Calibri"/>
          <w:lang w:eastAsia="pl-PL"/>
        </w:rPr>
        <w:t xml:space="preserve"> </w:t>
      </w:r>
      <w:r w:rsidR="008F423E" w:rsidRPr="008F423E">
        <w:rPr>
          <w:rFonts w:eastAsia="Calibri"/>
          <w:lang w:eastAsia="pl-PL"/>
        </w:rPr>
        <w:t xml:space="preserve">podbudowę boiska. Nie </w:t>
      </w:r>
      <w:r>
        <w:rPr>
          <w:rFonts w:eastAsia="Calibri"/>
          <w:lang w:eastAsia="pl-PL"/>
        </w:rPr>
        <w:t>planuje</w:t>
      </w:r>
      <w:r w:rsidR="008F423E" w:rsidRPr="008F423E">
        <w:rPr>
          <w:rFonts w:eastAsia="Calibri"/>
          <w:lang w:eastAsia="pl-PL"/>
        </w:rPr>
        <w:t xml:space="preserve"> się zmian ukształtowania terenu w pozostałej części</w:t>
      </w:r>
      <w:r w:rsidR="00FE01E1">
        <w:rPr>
          <w:rFonts w:eastAsia="Calibri"/>
          <w:lang w:eastAsia="pl-PL"/>
        </w:rPr>
        <w:t xml:space="preserve"> </w:t>
      </w:r>
      <w:r w:rsidR="008F423E" w:rsidRPr="008F423E">
        <w:rPr>
          <w:rFonts w:eastAsia="Calibri"/>
          <w:lang w:eastAsia="pl-PL"/>
        </w:rPr>
        <w:t>działki. Teren w części niezabudowanej</w:t>
      </w:r>
      <w:r w:rsidR="00FE01E1">
        <w:rPr>
          <w:rFonts w:eastAsia="Calibri"/>
          <w:lang w:eastAsia="pl-PL"/>
        </w:rPr>
        <w:t>, z wyłączeniem powierzchni wokó</w:t>
      </w:r>
      <w:r w:rsidR="008F423E" w:rsidRPr="008F423E">
        <w:rPr>
          <w:rFonts w:eastAsia="Calibri"/>
          <w:lang w:eastAsia="pl-PL"/>
        </w:rPr>
        <w:t>ł budynk</w:t>
      </w:r>
      <w:r w:rsidR="00FE01E1">
        <w:rPr>
          <w:rFonts w:eastAsia="Calibri"/>
          <w:lang w:eastAsia="pl-PL"/>
        </w:rPr>
        <w:t>ó</w:t>
      </w:r>
      <w:r w:rsidR="008F423E" w:rsidRPr="008F423E">
        <w:rPr>
          <w:rFonts w:eastAsia="Calibri"/>
          <w:lang w:eastAsia="pl-PL"/>
        </w:rPr>
        <w:t>w</w:t>
      </w:r>
      <w:r w:rsidR="00FE01E1">
        <w:rPr>
          <w:rFonts w:eastAsia="Calibri"/>
          <w:lang w:eastAsia="pl-PL"/>
        </w:rPr>
        <w:t xml:space="preserve"> i placó</w:t>
      </w:r>
      <w:r w:rsidR="008F423E" w:rsidRPr="008F423E">
        <w:rPr>
          <w:rFonts w:eastAsia="Calibri"/>
          <w:lang w:eastAsia="pl-PL"/>
        </w:rPr>
        <w:t xml:space="preserve">w utwardzonych, </w:t>
      </w:r>
      <w:r>
        <w:rPr>
          <w:rFonts w:eastAsia="Calibri"/>
          <w:lang w:eastAsia="pl-PL"/>
        </w:rPr>
        <w:t>planuje</w:t>
      </w:r>
      <w:r w:rsidR="008F423E" w:rsidRPr="008F423E">
        <w:rPr>
          <w:rFonts w:eastAsia="Calibri"/>
          <w:lang w:eastAsia="pl-PL"/>
        </w:rPr>
        <w:t xml:space="preserve"> się jako powierzchnię zieloną, trawiastą, biologicznie</w:t>
      </w:r>
      <w:r w:rsidR="00FE01E1">
        <w:rPr>
          <w:rFonts w:eastAsia="Calibri"/>
          <w:lang w:eastAsia="pl-PL"/>
        </w:rPr>
        <w:t xml:space="preserve"> </w:t>
      </w:r>
      <w:r w:rsidR="008F423E" w:rsidRPr="008F423E">
        <w:rPr>
          <w:rFonts w:eastAsia="Calibri"/>
          <w:lang w:eastAsia="pl-PL"/>
        </w:rPr>
        <w:t>czynną, z wykorzystaniem terenu jako trawnik niskiego koszenia.</w:t>
      </w:r>
    </w:p>
    <w:p w:rsidR="00FE01E1" w:rsidRPr="008F423E" w:rsidRDefault="00FE01E1" w:rsidP="008F423E">
      <w:pPr>
        <w:autoSpaceDE w:val="0"/>
        <w:autoSpaceDN w:val="0"/>
        <w:adjustRightInd w:val="0"/>
        <w:jc w:val="both"/>
        <w:rPr>
          <w:rFonts w:eastAsia="Calibri"/>
          <w:lang w:eastAsia="pl-PL"/>
        </w:rPr>
      </w:pPr>
    </w:p>
    <w:p w:rsidR="008F423E" w:rsidRPr="008F423E" w:rsidRDefault="00FE01E1" w:rsidP="008F423E">
      <w:pPr>
        <w:autoSpaceDE w:val="0"/>
        <w:autoSpaceDN w:val="0"/>
        <w:adjustRightInd w:val="0"/>
        <w:jc w:val="both"/>
        <w:rPr>
          <w:rFonts w:eastAsia="Calibri"/>
          <w:lang w:eastAsia="pl-PL"/>
        </w:rPr>
      </w:pPr>
      <w:r>
        <w:rPr>
          <w:rFonts w:eastAsia="Calibri"/>
          <w:lang w:eastAsia="pl-PL"/>
        </w:rPr>
        <w:t>5</w:t>
      </w:r>
      <w:r w:rsidR="008F423E" w:rsidRPr="008F423E">
        <w:rPr>
          <w:rFonts w:eastAsia="Calibri"/>
          <w:lang w:eastAsia="pl-PL"/>
        </w:rPr>
        <w:t>.</w:t>
      </w:r>
      <w:r>
        <w:rPr>
          <w:rFonts w:eastAsia="Calibri"/>
          <w:lang w:eastAsia="pl-PL"/>
        </w:rPr>
        <w:t>5</w:t>
      </w:r>
      <w:r w:rsidR="008F423E" w:rsidRPr="008F423E">
        <w:rPr>
          <w:rFonts w:eastAsia="Calibri"/>
          <w:lang w:eastAsia="pl-PL"/>
        </w:rPr>
        <w:t xml:space="preserve">. </w:t>
      </w:r>
      <w:r>
        <w:rPr>
          <w:rFonts w:eastAsia="Calibri"/>
          <w:lang w:eastAsia="pl-PL"/>
        </w:rPr>
        <w:t>Zagospodarowanie mas ziemnych</w:t>
      </w:r>
    </w:p>
    <w:p w:rsidR="008F423E" w:rsidRDefault="00FE01E1" w:rsidP="008F423E">
      <w:pPr>
        <w:autoSpaceDE w:val="0"/>
        <w:autoSpaceDN w:val="0"/>
        <w:adjustRightInd w:val="0"/>
        <w:jc w:val="both"/>
        <w:rPr>
          <w:rFonts w:eastAsia="Calibri"/>
          <w:lang w:eastAsia="pl-PL"/>
        </w:rPr>
      </w:pPr>
      <w:r>
        <w:rPr>
          <w:rFonts w:eastAsia="Calibri"/>
          <w:lang w:eastAsia="pl-PL"/>
        </w:rPr>
        <w:t>Masy ziemne pochodzące z wykopó</w:t>
      </w:r>
      <w:r w:rsidR="008F423E" w:rsidRPr="008F423E">
        <w:rPr>
          <w:rFonts w:eastAsia="Calibri"/>
          <w:lang w:eastAsia="pl-PL"/>
        </w:rPr>
        <w:t>w pod podbudowę boiska zostaną wykorzystane do</w:t>
      </w:r>
      <w:r>
        <w:rPr>
          <w:rFonts w:eastAsia="Calibri"/>
          <w:lang w:eastAsia="pl-PL"/>
        </w:rPr>
        <w:t xml:space="preserve"> </w:t>
      </w:r>
      <w:r w:rsidR="008F423E" w:rsidRPr="008F423E">
        <w:rPr>
          <w:rFonts w:eastAsia="Calibri"/>
          <w:lang w:eastAsia="pl-PL"/>
        </w:rPr>
        <w:t>docelowego ukształtowania terenu.</w:t>
      </w:r>
    </w:p>
    <w:p w:rsidR="00FE01E1" w:rsidRPr="008F423E" w:rsidRDefault="00FE01E1" w:rsidP="008F423E">
      <w:pPr>
        <w:autoSpaceDE w:val="0"/>
        <w:autoSpaceDN w:val="0"/>
        <w:adjustRightInd w:val="0"/>
        <w:jc w:val="both"/>
        <w:rPr>
          <w:rFonts w:eastAsia="Calibri"/>
          <w:lang w:eastAsia="pl-PL"/>
        </w:rPr>
      </w:pPr>
    </w:p>
    <w:p w:rsidR="008F423E" w:rsidRPr="00FE01E1" w:rsidRDefault="00FE01E1" w:rsidP="008F423E">
      <w:pPr>
        <w:autoSpaceDE w:val="0"/>
        <w:autoSpaceDN w:val="0"/>
        <w:adjustRightInd w:val="0"/>
        <w:jc w:val="both"/>
        <w:rPr>
          <w:rFonts w:eastAsia="Calibri"/>
          <w:lang w:eastAsia="pl-PL"/>
        </w:rPr>
      </w:pPr>
      <w:r>
        <w:rPr>
          <w:rFonts w:eastAsia="Calibri"/>
          <w:lang w:eastAsia="pl-PL"/>
        </w:rPr>
        <w:t>6</w:t>
      </w:r>
      <w:r w:rsidR="008F423E" w:rsidRPr="00FE01E1">
        <w:rPr>
          <w:rFonts w:eastAsia="Calibri"/>
          <w:lang w:eastAsia="pl-PL"/>
        </w:rPr>
        <w:t xml:space="preserve">. </w:t>
      </w:r>
      <w:r w:rsidRPr="00FE01E1">
        <w:rPr>
          <w:rFonts w:eastAsia="Calibri"/>
          <w:lang w:eastAsia="pl-PL"/>
        </w:rPr>
        <w:t>Bilans powierzchni</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 xml:space="preserve">Powierzchnia terenu objętego wnioskiem (dz. 2720/3) </w:t>
      </w:r>
      <w:r w:rsidR="00FE01E1">
        <w:rPr>
          <w:rFonts w:eastAsia="Calibri"/>
          <w:lang w:eastAsia="pl-PL"/>
        </w:rPr>
        <w:tab/>
      </w:r>
      <w:r w:rsidR="00FE01E1">
        <w:rPr>
          <w:rFonts w:eastAsia="Calibri"/>
          <w:lang w:eastAsia="pl-PL"/>
        </w:rPr>
        <w:tab/>
      </w:r>
      <w:r w:rsidR="00FE01E1">
        <w:rPr>
          <w:rFonts w:eastAsia="Calibri"/>
          <w:lang w:eastAsia="pl-PL"/>
        </w:rPr>
        <w:tab/>
      </w:r>
      <w:r w:rsidRPr="008F423E">
        <w:rPr>
          <w:rFonts w:eastAsia="Calibri"/>
          <w:lang w:eastAsia="pl-PL"/>
        </w:rPr>
        <w:t>– 16673,58m</w:t>
      </w:r>
      <w:r w:rsidRPr="00FE01E1">
        <w:rPr>
          <w:rFonts w:eastAsia="Calibri"/>
          <w:vertAlign w:val="superscript"/>
          <w:lang w:eastAsia="pl-PL"/>
        </w:rPr>
        <w:t>2</w:t>
      </w:r>
    </w:p>
    <w:p w:rsidR="008F423E" w:rsidRPr="008F423E" w:rsidRDefault="00FE01E1" w:rsidP="008F423E">
      <w:pPr>
        <w:autoSpaceDE w:val="0"/>
        <w:autoSpaceDN w:val="0"/>
        <w:adjustRightInd w:val="0"/>
        <w:jc w:val="both"/>
        <w:rPr>
          <w:rFonts w:eastAsia="Calibri"/>
          <w:lang w:eastAsia="pl-PL"/>
        </w:rPr>
      </w:pPr>
      <w:r>
        <w:rPr>
          <w:rFonts w:eastAsia="Calibri"/>
          <w:lang w:eastAsia="pl-PL"/>
        </w:rPr>
        <w:t>w</w:t>
      </w:r>
      <w:r w:rsidR="008F423E" w:rsidRPr="008F423E">
        <w:rPr>
          <w:rFonts w:eastAsia="Calibri"/>
          <w:lang w:eastAsia="pl-PL"/>
        </w:rPr>
        <w:t xml:space="preserve"> tym:</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 xml:space="preserve">- w terenie </w:t>
      </w:r>
      <w:proofErr w:type="spellStart"/>
      <w:r w:rsidRPr="008F423E">
        <w:rPr>
          <w:rFonts w:eastAsia="Calibri"/>
          <w:lang w:eastAsia="pl-PL"/>
        </w:rPr>
        <w:t>Uo</w:t>
      </w:r>
      <w:proofErr w:type="spellEnd"/>
      <w:r w:rsidR="00FE01E1">
        <w:rPr>
          <w:rFonts w:eastAsia="Calibri"/>
          <w:lang w:eastAsia="pl-PL"/>
        </w:rPr>
        <w:tab/>
      </w:r>
      <w:r w:rsidRPr="008F423E">
        <w:rPr>
          <w:rFonts w:eastAsia="Calibri"/>
          <w:lang w:eastAsia="pl-PL"/>
        </w:rPr>
        <w:t xml:space="preserve"> </w:t>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Pr="008F423E">
        <w:rPr>
          <w:rFonts w:eastAsia="Calibri"/>
          <w:lang w:eastAsia="pl-PL"/>
        </w:rPr>
        <w:t>– 16050,00m</w:t>
      </w:r>
      <w:r w:rsidRPr="00FE01E1">
        <w:rPr>
          <w:rFonts w:eastAsia="Calibri"/>
          <w:vertAlign w:val="superscript"/>
          <w:lang w:eastAsia="pl-PL"/>
        </w:rPr>
        <w:t>2</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 xml:space="preserve">- w terenie KDZ </w:t>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Pr="008F423E">
        <w:rPr>
          <w:rFonts w:eastAsia="Calibri"/>
          <w:lang w:eastAsia="pl-PL"/>
        </w:rPr>
        <w:t xml:space="preserve">– </w:t>
      </w:r>
      <w:r w:rsidR="00FE01E1">
        <w:rPr>
          <w:rFonts w:eastAsia="Calibri"/>
          <w:lang w:eastAsia="pl-PL"/>
        </w:rPr>
        <w:t xml:space="preserve">    </w:t>
      </w:r>
      <w:r w:rsidRPr="008F423E">
        <w:rPr>
          <w:rFonts w:eastAsia="Calibri"/>
          <w:lang w:eastAsia="pl-PL"/>
        </w:rPr>
        <w:t>623,58m</w:t>
      </w:r>
      <w:r w:rsidRPr="00FE01E1">
        <w:rPr>
          <w:rFonts w:eastAsia="Calibri"/>
          <w:vertAlign w:val="superscript"/>
          <w:lang w:eastAsia="pl-PL"/>
        </w:rPr>
        <w:t>2</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 xml:space="preserve">Powierzchnia zabudowy – istniejące budynki </w:t>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Pr="008F423E">
        <w:rPr>
          <w:rFonts w:eastAsia="Calibri"/>
          <w:lang w:eastAsia="pl-PL"/>
        </w:rPr>
        <w:t>– 3767,62m</w:t>
      </w:r>
      <w:r w:rsidRPr="00FE01E1">
        <w:rPr>
          <w:rFonts w:eastAsia="Calibri"/>
          <w:vertAlign w:val="superscript"/>
          <w:lang w:eastAsia="pl-PL"/>
        </w:rPr>
        <w:t>2</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Powierzchnia utwardzona - droga wewnętrzna,</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 xml:space="preserve">parkingi, dojścia, boiska </w:t>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Pr="008F423E">
        <w:rPr>
          <w:rFonts w:eastAsia="Calibri"/>
          <w:lang w:eastAsia="pl-PL"/>
        </w:rPr>
        <w:t>– 4602,28m</w:t>
      </w:r>
      <w:r w:rsidRPr="00FE01E1">
        <w:rPr>
          <w:rFonts w:eastAsia="Calibri"/>
          <w:vertAlign w:val="superscript"/>
          <w:lang w:eastAsia="pl-PL"/>
        </w:rPr>
        <w:t>2</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 xml:space="preserve">Powierzchnia biologicznie czynna (w terenie </w:t>
      </w:r>
      <w:proofErr w:type="spellStart"/>
      <w:r w:rsidRPr="008F423E">
        <w:rPr>
          <w:rFonts w:eastAsia="Calibri"/>
          <w:lang w:eastAsia="pl-PL"/>
        </w:rPr>
        <w:t>Uo</w:t>
      </w:r>
      <w:proofErr w:type="spellEnd"/>
      <w:r w:rsidRPr="008F423E">
        <w:rPr>
          <w:rFonts w:eastAsia="Calibri"/>
          <w:lang w:eastAsia="pl-PL"/>
        </w:rPr>
        <w:t xml:space="preserve">) </w:t>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Pr="008F423E">
        <w:rPr>
          <w:rFonts w:eastAsia="Calibri"/>
          <w:lang w:eastAsia="pl-PL"/>
        </w:rPr>
        <w:t>– 7680,10m</w:t>
      </w:r>
      <w:r w:rsidRPr="00FE01E1">
        <w:rPr>
          <w:rFonts w:eastAsia="Calibri"/>
          <w:vertAlign w:val="superscript"/>
          <w:lang w:eastAsia="pl-PL"/>
        </w:rPr>
        <w:t>2</w:t>
      </w:r>
    </w:p>
    <w:p w:rsidR="00FE01E1" w:rsidRDefault="008F423E" w:rsidP="008F423E">
      <w:pPr>
        <w:autoSpaceDE w:val="0"/>
        <w:autoSpaceDN w:val="0"/>
        <w:adjustRightInd w:val="0"/>
        <w:jc w:val="both"/>
        <w:rPr>
          <w:rFonts w:eastAsia="Calibri"/>
          <w:lang w:eastAsia="pl-PL"/>
        </w:rPr>
      </w:pPr>
      <w:r w:rsidRPr="008F423E">
        <w:rPr>
          <w:rFonts w:eastAsia="Calibri"/>
          <w:lang w:eastAsia="pl-PL"/>
        </w:rPr>
        <w:t xml:space="preserve">Wskaźnik powierzchni zabudowy </w:t>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00FE01E1">
        <w:rPr>
          <w:rFonts w:eastAsia="Calibri"/>
          <w:lang w:eastAsia="pl-PL"/>
        </w:rPr>
        <w:tab/>
      </w:r>
      <w:r w:rsidRPr="008F423E">
        <w:rPr>
          <w:rFonts w:eastAsia="Calibri"/>
          <w:lang w:eastAsia="pl-PL"/>
        </w:rPr>
        <w:t>– 23,47% &lt; 50,0%</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3767,62m2 / 16050,00m2= 23,47%</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 xml:space="preserve">Wskaźnik powierzchni biologicznie czynnej (w terenie </w:t>
      </w:r>
      <w:proofErr w:type="spellStart"/>
      <w:r w:rsidRPr="008F423E">
        <w:rPr>
          <w:rFonts w:eastAsia="Calibri"/>
          <w:lang w:eastAsia="pl-PL"/>
        </w:rPr>
        <w:t>Uo</w:t>
      </w:r>
      <w:proofErr w:type="spellEnd"/>
      <w:r w:rsidRPr="008F423E">
        <w:rPr>
          <w:rFonts w:eastAsia="Calibri"/>
          <w:lang w:eastAsia="pl-PL"/>
        </w:rPr>
        <w:t xml:space="preserve">) </w:t>
      </w:r>
      <w:r w:rsidR="00FE01E1">
        <w:rPr>
          <w:rFonts w:eastAsia="Calibri"/>
          <w:lang w:eastAsia="pl-PL"/>
        </w:rPr>
        <w:tab/>
      </w:r>
      <w:r w:rsidR="00FE01E1">
        <w:rPr>
          <w:rFonts w:eastAsia="Calibri"/>
          <w:lang w:eastAsia="pl-PL"/>
        </w:rPr>
        <w:tab/>
      </w:r>
      <w:r w:rsidRPr="008F423E">
        <w:rPr>
          <w:rFonts w:eastAsia="Calibri"/>
          <w:lang w:eastAsia="pl-PL"/>
        </w:rPr>
        <w:t>– 47,85% ≥ 30%</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7680,10m2 / 16050,00m2= 47,85%</w:t>
      </w:r>
    </w:p>
    <w:p w:rsidR="00FE01E1" w:rsidRDefault="00FE01E1" w:rsidP="008F423E">
      <w:pPr>
        <w:autoSpaceDE w:val="0"/>
        <w:autoSpaceDN w:val="0"/>
        <w:adjustRightInd w:val="0"/>
        <w:jc w:val="both"/>
        <w:rPr>
          <w:rFonts w:eastAsia="Calibri"/>
          <w:lang w:eastAsia="pl-PL"/>
        </w:rPr>
      </w:pPr>
    </w:p>
    <w:p w:rsidR="008F423E" w:rsidRPr="008F423E" w:rsidRDefault="00FE01E1" w:rsidP="008F423E">
      <w:pPr>
        <w:autoSpaceDE w:val="0"/>
        <w:autoSpaceDN w:val="0"/>
        <w:adjustRightInd w:val="0"/>
        <w:jc w:val="both"/>
        <w:rPr>
          <w:rFonts w:eastAsia="Calibri"/>
          <w:lang w:eastAsia="pl-PL"/>
        </w:rPr>
      </w:pPr>
      <w:r>
        <w:rPr>
          <w:rFonts w:eastAsia="Calibri"/>
          <w:lang w:eastAsia="pl-PL"/>
        </w:rPr>
        <w:t>7</w:t>
      </w:r>
      <w:r w:rsidR="008F423E" w:rsidRPr="008F423E">
        <w:rPr>
          <w:rFonts w:eastAsia="Calibri"/>
          <w:lang w:eastAsia="pl-PL"/>
        </w:rPr>
        <w:t xml:space="preserve">. </w:t>
      </w:r>
      <w:r w:rsidRPr="008F423E">
        <w:rPr>
          <w:rFonts w:eastAsia="Calibri"/>
          <w:lang w:eastAsia="pl-PL"/>
        </w:rPr>
        <w:t>Strefa ochrony archeologicznej</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Obszar inwestycji nie znajduję się w obrębie stanowiska archeologicznego. W związku z tym</w:t>
      </w:r>
    </w:p>
    <w:p w:rsidR="008F423E" w:rsidRPr="008F423E" w:rsidRDefault="00925608" w:rsidP="008F423E">
      <w:pPr>
        <w:autoSpaceDE w:val="0"/>
        <w:autoSpaceDN w:val="0"/>
        <w:adjustRightInd w:val="0"/>
        <w:jc w:val="both"/>
        <w:rPr>
          <w:rFonts w:eastAsia="Calibri"/>
          <w:lang w:eastAsia="pl-PL"/>
        </w:rPr>
      </w:pPr>
      <w:r>
        <w:rPr>
          <w:rFonts w:eastAsia="Calibri"/>
          <w:lang w:eastAsia="pl-PL"/>
        </w:rPr>
        <w:t>planowana</w:t>
      </w:r>
      <w:r w:rsidR="008F423E" w:rsidRPr="008F423E">
        <w:rPr>
          <w:rFonts w:eastAsia="Calibri"/>
          <w:lang w:eastAsia="pl-PL"/>
        </w:rPr>
        <w:t xml:space="preserve"> inwestyc</w:t>
      </w:r>
      <w:r w:rsidR="00FE01E1">
        <w:rPr>
          <w:rFonts w:eastAsia="Calibri"/>
          <w:lang w:eastAsia="pl-PL"/>
        </w:rPr>
        <w:t>ja nie podlega zgłoszeniu do Głó</w:t>
      </w:r>
      <w:r w:rsidR="008F423E" w:rsidRPr="008F423E">
        <w:rPr>
          <w:rFonts w:eastAsia="Calibri"/>
          <w:lang w:eastAsia="pl-PL"/>
        </w:rPr>
        <w:t>wnego Archeologa.</w:t>
      </w:r>
    </w:p>
    <w:p w:rsidR="00FE01E1" w:rsidRDefault="00FE01E1" w:rsidP="008F423E">
      <w:pPr>
        <w:autoSpaceDE w:val="0"/>
        <w:autoSpaceDN w:val="0"/>
        <w:adjustRightInd w:val="0"/>
        <w:jc w:val="both"/>
        <w:rPr>
          <w:rFonts w:eastAsia="Calibri"/>
          <w:lang w:eastAsia="pl-PL"/>
        </w:rPr>
      </w:pPr>
    </w:p>
    <w:p w:rsidR="008F423E" w:rsidRPr="008F423E" w:rsidRDefault="00FE01E1" w:rsidP="008F423E">
      <w:pPr>
        <w:autoSpaceDE w:val="0"/>
        <w:autoSpaceDN w:val="0"/>
        <w:adjustRightInd w:val="0"/>
        <w:jc w:val="both"/>
        <w:rPr>
          <w:rFonts w:eastAsia="Calibri"/>
          <w:lang w:eastAsia="pl-PL"/>
        </w:rPr>
      </w:pPr>
      <w:r>
        <w:rPr>
          <w:rFonts w:eastAsia="Calibri"/>
          <w:lang w:eastAsia="pl-PL"/>
        </w:rPr>
        <w:t>8</w:t>
      </w:r>
      <w:r w:rsidR="008F423E" w:rsidRPr="008F423E">
        <w:rPr>
          <w:rFonts w:eastAsia="Calibri"/>
          <w:lang w:eastAsia="pl-PL"/>
        </w:rPr>
        <w:t xml:space="preserve">. </w:t>
      </w:r>
      <w:r w:rsidRPr="008F423E">
        <w:rPr>
          <w:rFonts w:eastAsia="Calibri"/>
          <w:lang w:eastAsia="pl-PL"/>
        </w:rPr>
        <w:t>Strefa ochrony konserwatorskiej</w:t>
      </w:r>
    </w:p>
    <w:p w:rsidR="008F423E" w:rsidRDefault="00925608" w:rsidP="008F423E">
      <w:pPr>
        <w:autoSpaceDE w:val="0"/>
        <w:autoSpaceDN w:val="0"/>
        <w:adjustRightInd w:val="0"/>
        <w:jc w:val="both"/>
        <w:rPr>
          <w:rFonts w:eastAsia="Calibri"/>
          <w:lang w:eastAsia="pl-PL"/>
        </w:rPr>
      </w:pPr>
      <w:r>
        <w:rPr>
          <w:rFonts w:eastAsia="Calibri"/>
          <w:lang w:eastAsia="pl-PL"/>
        </w:rPr>
        <w:t>T</w:t>
      </w:r>
      <w:r w:rsidR="008F423E" w:rsidRPr="008F423E">
        <w:rPr>
          <w:rFonts w:eastAsia="Calibri"/>
          <w:lang w:eastAsia="pl-PL"/>
        </w:rPr>
        <w:t>eren nie znajduje się w strefie ochrony konserwatorskiej. W związku z tym</w:t>
      </w:r>
      <w:r w:rsidR="00A05E54">
        <w:rPr>
          <w:rFonts w:eastAsia="Calibri"/>
          <w:lang w:eastAsia="pl-PL"/>
        </w:rPr>
        <w:t xml:space="preserve"> </w:t>
      </w:r>
      <w:r>
        <w:rPr>
          <w:rFonts w:eastAsia="Calibri"/>
          <w:lang w:eastAsia="pl-PL"/>
        </w:rPr>
        <w:t xml:space="preserve">planowana </w:t>
      </w:r>
      <w:r w:rsidR="008F423E" w:rsidRPr="008F423E">
        <w:rPr>
          <w:rFonts w:eastAsia="Calibri"/>
          <w:lang w:eastAsia="pl-PL"/>
        </w:rPr>
        <w:t>inwestycja nie podlega zgłoszeni</w:t>
      </w:r>
      <w:r w:rsidR="00A05E54">
        <w:rPr>
          <w:rFonts w:eastAsia="Calibri"/>
          <w:lang w:eastAsia="pl-PL"/>
        </w:rPr>
        <w:t>u do Konserwatora zabytkó</w:t>
      </w:r>
      <w:r w:rsidR="008F423E" w:rsidRPr="008F423E">
        <w:rPr>
          <w:rFonts w:eastAsia="Calibri"/>
          <w:lang w:eastAsia="pl-PL"/>
        </w:rPr>
        <w:t>w.</w:t>
      </w:r>
    </w:p>
    <w:p w:rsidR="00A05E54" w:rsidRPr="008F423E" w:rsidRDefault="00A05E54" w:rsidP="008F423E">
      <w:pPr>
        <w:autoSpaceDE w:val="0"/>
        <w:autoSpaceDN w:val="0"/>
        <w:adjustRightInd w:val="0"/>
        <w:jc w:val="both"/>
        <w:rPr>
          <w:rFonts w:eastAsia="Calibri"/>
          <w:lang w:eastAsia="pl-PL"/>
        </w:rPr>
      </w:pPr>
    </w:p>
    <w:p w:rsidR="008F423E" w:rsidRPr="008F423E" w:rsidRDefault="00A05E54" w:rsidP="008F423E">
      <w:pPr>
        <w:autoSpaceDE w:val="0"/>
        <w:autoSpaceDN w:val="0"/>
        <w:adjustRightInd w:val="0"/>
        <w:jc w:val="both"/>
        <w:rPr>
          <w:rFonts w:eastAsia="Calibri"/>
          <w:lang w:eastAsia="pl-PL"/>
        </w:rPr>
      </w:pPr>
      <w:r>
        <w:rPr>
          <w:rFonts w:eastAsia="Calibri"/>
          <w:lang w:eastAsia="pl-PL"/>
        </w:rPr>
        <w:t>9</w:t>
      </w:r>
      <w:r w:rsidR="008F423E" w:rsidRPr="008F423E">
        <w:rPr>
          <w:rFonts w:eastAsia="Calibri"/>
          <w:lang w:eastAsia="pl-PL"/>
        </w:rPr>
        <w:t xml:space="preserve">. </w:t>
      </w:r>
      <w:r w:rsidRPr="008F423E">
        <w:rPr>
          <w:rFonts w:eastAsia="Calibri"/>
          <w:lang w:eastAsia="pl-PL"/>
        </w:rPr>
        <w:t>Wpływ eksploatacji górniczej i granicy terenu górniczego</w:t>
      </w:r>
    </w:p>
    <w:p w:rsidR="008F423E" w:rsidRDefault="00A05E54" w:rsidP="008F423E">
      <w:pPr>
        <w:autoSpaceDE w:val="0"/>
        <w:autoSpaceDN w:val="0"/>
        <w:adjustRightInd w:val="0"/>
        <w:jc w:val="both"/>
        <w:rPr>
          <w:rFonts w:eastAsia="Calibri"/>
          <w:lang w:eastAsia="pl-PL"/>
        </w:rPr>
      </w:pPr>
      <w:r>
        <w:rPr>
          <w:rFonts w:eastAsia="Calibri"/>
          <w:lang w:eastAsia="pl-PL"/>
        </w:rPr>
        <w:t>Przedmiotowy teren nie leż</w:t>
      </w:r>
      <w:r w:rsidR="008F423E" w:rsidRPr="008F423E">
        <w:rPr>
          <w:rFonts w:eastAsia="Calibri"/>
          <w:lang w:eastAsia="pl-PL"/>
        </w:rPr>
        <w:t>y w t</w:t>
      </w:r>
      <w:r>
        <w:rPr>
          <w:rFonts w:eastAsia="Calibri"/>
          <w:lang w:eastAsia="pl-PL"/>
        </w:rPr>
        <w:t>erenach objętych eksploatacją górniczą ani też</w:t>
      </w:r>
      <w:r w:rsidR="008F423E" w:rsidRPr="008F423E">
        <w:rPr>
          <w:rFonts w:eastAsia="Calibri"/>
          <w:lang w:eastAsia="pl-PL"/>
        </w:rPr>
        <w:t xml:space="preserve"> nie znajduje</w:t>
      </w:r>
      <w:r>
        <w:rPr>
          <w:rFonts w:eastAsia="Calibri"/>
          <w:lang w:eastAsia="pl-PL"/>
        </w:rPr>
        <w:t xml:space="preserve"> się na terenach szkó</w:t>
      </w:r>
      <w:r w:rsidR="008F423E" w:rsidRPr="008F423E">
        <w:rPr>
          <w:rFonts w:eastAsia="Calibri"/>
          <w:lang w:eastAsia="pl-PL"/>
        </w:rPr>
        <w:t>d g</w:t>
      </w:r>
      <w:r>
        <w:rPr>
          <w:rFonts w:eastAsia="Calibri"/>
          <w:lang w:eastAsia="pl-PL"/>
        </w:rPr>
        <w:t>ó</w:t>
      </w:r>
      <w:r w:rsidR="008F423E" w:rsidRPr="008F423E">
        <w:rPr>
          <w:rFonts w:eastAsia="Calibri"/>
          <w:lang w:eastAsia="pl-PL"/>
        </w:rPr>
        <w:t>rn</w:t>
      </w:r>
      <w:r w:rsidR="00925608">
        <w:rPr>
          <w:rFonts w:eastAsia="Calibri"/>
          <w:lang w:eastAsia="pl-PL"/>
        </w:rPr>
        <w:t>iczych. Teren i</w:t>
      </w:r>
      <w:r>
        <w:rPr>
          <w:rFonts w:eastAsia="Calibri"/>
          <w:lang w:eastAsia="pl-PL"/>
        </w:rPr>
        <w:t>nwestycji nie leży takż</w:t>
      </w:r>
      <w:r w:rsidR="008F423E" w:rsidRPr="008F423E">
        <w:rPr>
          <w:rFonts w:eastAsia="Calibri"/>
          <w:lang w:eastAsia="pl-PL"/>
        </w:rPr>
        <w:t>e w obszarze innych wyrobisk</w:t>
      </w:r>
      <w:r>
        <w:rPr>
          <w:rFonts w:eastAsia="Calibri"/>
          <w:lang w:eastAsia="pl-PL"/>
        </w:rPr>
        <w:t xml:space="preserve"> i terenó</w:t>
      </w:r>
      <w:r w:rsidR="008F423E" w:rsidRPr="008F423E">
        <w:rPr>
          <w:rFonts w:eastAsia="Calibri"/>
          <w:lang w:eastAsia="pl-PL"/>
        </w:rPr>
        <w:t>w e</w:t>
      </w:r>
      <w:r w:rsidR="00925608">
        <w:rPr>
          <w:rFonts w:eastAsia="Calibri"/>
          <w:lang w:eastAsia="pl-PL"/>
        </w:rPr>
        <w:t>ksploatacyjnych naturalnych złó</w:t>
      </w:r>
      <w:r>
        <w:rPr>
          <w:rFonts w:eastAsia="Calibri"/>
          <w:lang w:eastAsia="pl-PL"/>
        </w:rPr>
        <w:t>ż</w:t>
      </w:r>
      <w:r w:rsidR="008F423E" w:rsidRPr="008F423E">
        <w:rPr>
          <w:rFonts w:eastAsia="Calibri"/>
          <w:lang w:eastAsia="pl-PL"/>
        </w:rPr>
        <w:t>.</w:t>
      </w:r>
    </w:p>
    <w:p w:rsidR="00A05E54" w:rsidRPr="008F423E" w:rsidRDefault="00A05E54" w:rsidP="008F423E">
      <w:pPr>
        <w:autoSpaceDE w:val="0"/>
        <w:autoSpaceDN w:val="0"/>
        <w:adjustRightInd w:val="0"/>
        <w:jc w:val="both"/>
        <w:rPr>
          <w:rFonts w:eastAsia="Calibri"/>
          <w:lang w:eastAsia="pl-PL"/>
        </w:rPr>
      </w:pPr>
    </w:p>
    <w:p w:rsidR="008F423E" w:rsidRDefault="00A05E54" w:rsidP="008F423E">
      <w:pPr>
        <w:autoSpaceDE w:val="0"/>
        <w:autoSpaceDN w:val="0"/>
        <w:adjustRightInd w:val="0"/>
        <w:jc w:val="both"/>
        <w:rPr>
          <w:rFonts w:eastAsia="Calibri"/>
          <w:lang w:eastAsia="pl-PL"/>
        </w:rPr>
      </w:pPr>
      <w:r>
        <w:rPr>
          <w:rFonts w:eastAsia="Calibri"/>
          <w:lang w:eastAsia="pl-PL"/>
        </w:rPr>
        <w:t>10</w:t>
      </w:r>
      <w:r w:rsidR="008F423E" w:rsidRPr="008F423E">
        <w:rPr>
          <w:rFonts w:eastAsia="Calibri"/>
          <w:lang w:eastAsia="pl-PL"/>
        </w:rPr>
        <w:t xml:space="preserve">. </w:t>
      </w:r>
      <w:r w:rsidRPr="008F423E">
        <w:rPr>
          <w:rFonts w:eastAsia="Calibri"/>
          <w:lang w:eastAsia="pl-PL"/>
        </w:rPr>
        <w:t>Wpływ inwestycji na środowisko</w:t>
      </w:r>
    </w:p>
    <w:p w:rsidR="00A05E54" w:rsidRPr="008F423E" w:rsidRDefault="00A05E54" w:rsidP="008F423E">
      <w:pPr>
        <w:autoSpaceDE w:val="0"/>
        <w:autoSpaceDN w:val="0"/>
        <w:adjustRightInd w:val="0"/>
        <w:jc w:val="both"/>
        <w:rPr>
          <w:rFonts w:eastAsia="Calibri"/>
          <w:lang w:eastAsia="pl-PL"/>
        </w:rPr>
      </w:pPr>
    </w:p>
    <w:p w:rsidR="008F423E" w:rsidRPr="008F423E" w:rsidRDefault="00A05E54" w:rsidP="008F423E">
      <w:pPr>
        <w:autoSpaceDE w:val="0"/>
        <w:autoSpaceDN w:val="0"/>
        <w:adjustRightInd w:val="0"/>
        <w:jc w:val="both"/>
        <w:rPr>
          <w:rFonts w:eastAsia="Calibri"/>
          <w:lang w:eastAsia="pl-PL"/>
        </w:rPr>
      </w:pPr>
      <w:r>
        <w:rPr>
          <w:rFonts w:eastAsia="Calibri"/>
          <w:lang w:eastAsia="pl-PL"/>
        </w:rPr>
        <w:t>10</w:t>
      </w:r>
      <w:r w:rsidR="008F423E" w:rsidRPr="008F423E">
        <w:rPr>
          <w:rFonts w:eastAsia="Calibri"/>
          <w:lang w:eastAsia="pl-PL"/>
        </w:rPr>
        <w:t xml:space="preserve">.1. </w:t>
      </w:r>
      <w:r w:rsidRPr="008F423E">
        <w:rPr>
          <w:rFonts w:eastAsia="Calibri"/>
          <w:lang w:eastAsia="pl-PL"/>
        </w:rPr>
        <w:t>Emisja zanieczyszczeń gazowych, w tym zapachów, pyłowych i płynnych</w:t>
      </w:r>
    </w:p>
    <w:p w:rsidR="008F423E" w:rsidRDefault="00925608" w:rsidP="008F423E">
      <w:pPr>
        <w:autoSpaceDE w:val="0"/>
        <w:autoSpaceDN w:val="0"/>
        <w:adjustRightInd w:val="0"/>
        <w:jc w:val="both"/>
        <w:rPr>
          <w:rFonts w:eastAsia="Calibri"/>
          <w:lang w:eastAsia="pl-PL"/>
        </w:rPr>
      </w:pPr>
      <w:r>
        <w:rPr>
          <w:rFonts w:eastAsia="Calibri"/>
          <w:lang w:eastAsia="pl-PL"/>
        </w:rPr>
        <w:t>I</w:t>
      </w:r>
      <w:r w:rsidR="00A05E54">
        <w:rPr>
          <w:rFonts w:eastAsia="Calibri"/>
          <w:lang w:eastAsia="pl-PL"/>
        </w:rPr>
        <w:t>nwestycja nie stanowi źró</w:t>
      </w:r>
      <w:r w:rsidR="008F423E" w:rsidRPr="008F423E">
        <w:rPr>
          <w:rFonts w:eastAsia="Calibri"/>
          <w:lang w:eastAsia="pl-PL"/>
        </w:rPr>
        <w:t>dła zanieczyszczeń gazowych, pyłowych ani</w:t>
      </w:r>
      <w:r w:rsidR="00A05E54">
        <w:rPr>
          <w:rFonts w:eastAsia="Calibri"/>
          <w:lang w:eastAsia="pl-PL"/>
        </w:rPr>
        <w:t xml:space="preserve"> </w:t>
      </w:r>
      <w:r w:rsidR="008F423E" w:rsidRPr="008F423E">
        <w:rPr>
          <w:rFonts w:eastAsia="Calibri"/>
          <w:lang w:eastAsia="pl-PL"/>
        </w:rPr>
        <w:t>płynnych.</w:t>
      </w:r>
    </w:p>
    <w:p w:rsidR="00A05E54" w:rsidRPr="008F423E" w:rsidRDefault="00A05E54" w:rsidP="008F423E">
      <w:pPr>
        <w:autoSpaceDE w:val="0"/>
        <w:autoSpaceDN w:val="0"/>
        <w:adjustRightInd w:val="0"/>
        <w:jc w:val="both"/>
        <w:rPr>
          <w:rFonts w:eastAsia="Calibri"/>
          <w:lang w:eastAsia="pl-PL"/>
        </w:rPr>
      </w:pPr>
    </w:p>
    <w:p w:rsidR="008F423E" w:rsidRPr="008F423E" w:rsidRDefault="00A05E54" w:rsidP="008F423E">
      <w:pPr>
        <w:autoSpaceDE w:val="0"/>
        <w:autoSpaceDN w:val="0"/>
        <w:adjustRightInd w:val="0"/>
        <w:jc w:val="both"/>
        <w:rPr>
          <w:rFonts w:eastAsia="Calibri"/>
          <w:lang w:eastAsia="pl-PL"/>
        </w:rPr>
      </w:pPr>
      <w:r>
        <w:rPr>
          <w:rFonts w:eastAsia="Calibri"/>
          <w:lang w:eastAsia="pl-PL"/>
        </w:rPr>
        <w:t>10</w:t>
      </w:r>
      <w:r w:rsidR="008F423E" w:rsidRPr="008F423E">
        <w:rPr>
          <w:rFonts w:eastAsia="Calibri"/>
          <w:lang w:eastAsia="pl-PL"/>
        </w:rPr>
        <w:t xml:space="preserve">.2. </w:t>
      </w:r>
      <w:r w:rsidRPr="008F423E">
        <w:rPr>
          <w:rFonts w:eastAsia="Calibri"/>
          <w:lang w:eastAsia="pl-PL"/>
        </w:rPr>
        <w:t>Rodzaj wytwarzanych odpadów</w:t>
      </w:r>
    </w:p>
    <w:p w:rsidR="008F423E" w:rsidRDefault="008F423E" w:rsidP="008F423E">
      <w:pPr>
        <w:autoSpaceDE w:val="0"/>
        <w:autoSpaceDN w:val="0"/>
        <w:adjustRightInd w:val="0"/>
        <w:jc w:val="both"/>
        <w:rPr>
          <w:rFonts w:eastAsia="Calibri"/>
          <w:lang w:eastAsia="pl-PL"/>
        </w:rPr>
      </w:pPr>
      <w:r w:rsidRPr="008F423E">
        <w:rPr>
          <w:rFonts w:eastAsia="Calibri"/>
          <w:lang w:eastAsia="pl-PL"/>
        </w:rPr>
        <w:t>Inwestycja nie spowoduje zwiększenia wytwarzania odpad</w:t>
      </w:r>
      <w:r w:rsidR="00A05E54">
        <w:rPr>
          <w:rFonts w:eastAsia="Calibri"/>
          <w:lang w:eastAsia="pl-PL"/>
        </w:rPr>
        <w:t>ó</w:t>
      </w:r>
      <w:r w:rsidRPr="008F423E">
        <w:rPr>
          <w:rFonts w:eastAsia="Calibri"/>
          <w:lang w:eastAsia="pl-PL"/>
        </w:rPr>
        <w:t>w.</w:t>
      </w:r>
    </w:p>
    <w:p w:rsidR="00A05E54" w:rsidRPr="008F423E" w:rsidRDefault="00A05E54" w:rsidP="008F423E">
      <w:pPr>
        <w:autoSpaceDE w:val="0"/>
        <w:autoSpaceDN w:val="0"/>
        <w:adjustRightInd w:val="0"/>
        <w:jc w:val="both"/>
        <w:rPr>
          <w:rFonts w:eastAsia="Calibri"/>
          <w:lang w:eastAsia="pl-PL"/>
        </w:rPr>
      </w:pPr>
    </w:p>
    <w:p w:rsidR="008F423E" w:rsidRPr="008F423E" w:rsidRDefault="00A05E54" w:rsidP="008F423E">
      <w:pPr>
        <w:autoSpaceDE w:val="0"/>
        <w:autoSpaceDN w:val="0"/>
        <w:adjustRightInd w:val="0"/>
        <w:jc w:val="both"/>
        <w:rPr>
          <w:rFonts w:eastAsia="Calibri"/>
          <w:lang w:eastAsia="pl-PL"/>
        </w:rPr>
      </w:pPr>
      <w:r>
        <w:rPr>
          <w:rFonts w:eastAsia="Calibri"/>
          <w:lang w:eastAsia="pl-PL"/>
        </w:rPr>
        <w:t>10</w:t>
      </w:r>
      <w:r w:rsidR="008F423E" w:rsidRPr="008F423E">
        <w:rPr>
          <w:rFonts w:eastAsia="Calibri"/>
          <w:lang w:eastAsia="pl-PL"/>
        </w:rPr>
        <w:t>.3.</w:t>
      </w:r>
      <w:r>
        <w:rPr>
          <w:rFonts w:eastAsia="Calibri"/>
          <w:lang w:eastAsia="pl-PL"/>
        </w:rPr>
        <w:t>E</w:t>
      </w:r>
      <w:r w:rsidRPr="008F423E">
        <w:rPr>
          <w:rFonts w:eastAsia="Calibri"/>
          <w:lang w:eastAsia="pl-PL"/>
        </w:rPr>
        <w:t>misja hałasu, wibracji, promieniowania, pola elektromagnetycznego i innych</w:t>
      </w:r>
      <w:r>
        <w:rPr>
          <w:rFonts w:eastAsia="Calibri"/>
          <w:lang w:eastAsia="pl-PL"/>
        </w:rPr>
        <w:t xml:space="preserve"> </w:t>
      </w:r>
      <w:r w:rsidRPr="008F423E">
        <w:rPr>
          <w:rFonts w:eastAsia="Calibri"/>
          <w:lang w:eastAsia="pl-PL"/>
        </w:rPr>
        <w:t>zakłóceń</w:t>
      </w:r>
    </w:p>
    <w:p w:rsidR="008F423E" w:rsidRPr="008F423E" w:rsidRDefault="00925608" w:rsidP="008F423E">
      <w:pPr>
        <w:autoSpaceDE w:val="0"/>
        <w:autoSpaceDN w:val="0"/>
        <w:adjustRightInd w:val="0"/>
        <w:jc w:val="both"/>
        <w:rPr>
          <w:rFonts w:eastAsia="Calibri"/>
          <w:lang w:eastAsia="pl-PL"/>
        </w:rPr>
      </w:pPr>
      <w:r>
        <w:rPr>
          <w:rFonts w:eastAsia="Calibri"/>
          <w:lang w:eastAsia="pl-PL"/>
        </w:rPr>
        <w:t>I</w:t>
      </w:r>
      <w:r w:rsidR="008F423E" w:rsidRPr="008F423E">
        <w:rPr>
          <w:rFonts w:eastAsia="Calibri"/>
          <w:lang w:eastAsia="pl-PL"/>
        </w:rPr>
        <w:t>nw</w:t>
      </w:r>
      <w:r w:rsidR="00A05E54">
        <w:rPr>
          <w:rFonts w:eastAsia="Calibri"/>
          <w:lang w:eastAsia="pl-PL"/>
        </w:rPr>
        <w:t>estycja nie będzie stanowiła źró</w:t>
      </w:r>
      <w:r w:rsidR="008F423E" w:rsidRPr="008F423E">
        <w:rPr>
          <w:rFonts w:eastAsia="Calibri"/>
          <w:lang w:eastAsia="pl-PL"/>
        </w:rPr>
        <w:t>dła ucią</w:t>
      </w:r>
      <w:r w:rsidR="00A05E54">
        <w:rPr>
          <w:rFonts w:eastAsia="Calibri"/>
          <w:lang w:eastAsia="pl-PL"/>
        </w:rPr>
        <w:t>ż</w:t>
      </w:r>
      <w:r>
        <w:rPr>
          <w:rFonts w:eastAsia="Calibri"/>
          <w:lang w:eastAsia="pl-PL"/>
        </w:rPr>
        <w:t xml:space="preserve">liwości hałasowej dla </w:t>
      </w:r>
      <w:r w:rsidR="008F423E" w:rsidRPr="008F423E">
        <w:rPr>
          <w:rFonts w:eastAsia="Calibri"/>
          <w:lang w:eastAsia="pl-PL"/>
        </w:rPr>
        <w:t>środowiska.</w:t>
      </w:r>
    </w:p>
    <w:p w:rsidR="008F423E" w:rsidRDefault="00A05E54" w:rsidP="008F423E">
      <w:pPr>
        <w:autoSpaceDE w:val="0"/>
        <w:autoSpaceDN w:val="0"/>
        <w:adjustRightInd w:val="0"/>
        <w:jc w:val="both"/>
        <w:rPr>
          <w:rFonts w:eastAsia="Calibri"/>
          <w:lang w:eastAsia="pl-PL"/>
        </w:rPr>
      </w:pPr>
      <w:r>
        <w:rPr>
          <w:rFonts w:eastAsia="Calibri"/>
          <w:lang w:eastAsia="pl-PL"/>
        </w:rPr>
        <w:t>Przy założonym programie użytkowania wyż</w:t>
      </w:r>
      <w:r w:rsidR="008F423E" w:rsidRPr="008F423E">
        <w:rPr>
          <w:rFonts w:eastAsia="Calibri"/>
          <w:lang w:eastAsia="pl-PL"/>
        </w:rPr>
        <w:t>ej wymienione zagro</w:t>
      </w:r>
      <w:r>
        <w:rPr>
          <w:rFonts w:eastAsia="Calibri"/>
          <w:lang w:eastAsia="pl-PL"/>
        </w:rPr>
        <w:t>ż</w:t>
      </w:r>
      <w:r w:rsidR="008F423E" w:rsidRPr="008F423E">
        <w:rPr>
          <w:rFonts w:eastAsia="Calibri"/>
          <w:lang w:eastAsia="pl-PL"/>
        </w:rPr>
        <w:t>enia nie przekroczą wartości</w:t>
      </w:r>
      <w:r>
        <w:rPr>
          <w:rFonts w:eastAsia="Calibri"/>
          <w:lang w:eastAsia="pl-PL"/>
        </w:rPr>
        <w:t xml:space="preserve"> </w:t>
      </w:r>
      <w:r w:rsidR="008F423E" w:rsidRPr="008F423E">
        <w:rPr>
          <w:rFonts w:eastAsia="Calibri"/>
          <w:lang w:eastAsia="pl-PL"/>
        </w:rPr>
        <w:t>dopuszczalnych. Opisywane zadanie inwestycyjne nie wymaga dodatkowych zabezpieczeń</w:t>
      </w:r>
      <w:r>
        <w:rPr>
          <w:rFonts w:eastAsia="Calibri"/>
          <w:lang w:eastAsia="pl-PL"/>
        </w:rPr>
        <w:t xml:space="preserve"> </w:t>
      </w:r>
      <w:r w:rsidR="008F423E" w:rsidRPr="008F423E">
        <w:rPr>
          <w:rFonts w:eastAsia="Calibri"/>
          <w:lang w:eastAsia="pl-PL"/>
        </w:rPr>
        <w:t>przeciwhałasowych typu ekrany akustyczne.</w:t>
      </w:r>
    </w:p>
    <w:p w:rsidR="00A05E54" w:rsidRPr="008F423E" w:rsidRDefault="00A05E54" w:rsidP="008F423E">
      <w:pPr>
        <w:autoSpaceDE w:val="0"/>
        <w:autoSpaceDN w:val="0"/>
        <w:adjustRightInd w:val="0"/>
        <w:jc w:val="both"/>
        <w:rPr>
          <w:rFonts w:eastAsia="Calibri"/>
          <w:lang w:eastAsia="pl-PL"/>
        </w:rPr>
      </w:pPr>
    </w:p>
    <w:p w:rsidR="008F423E" w:rsidRPr="008F423E" w:rsidRDefault="00A05E54" w:rsidP="008F423E">
      <w:pPr>
        <w:autoSpaceDE w:val="0"/>
        <w:autoSpaceDN w:val="0"/>
        <w:adjustRightInd w:val="0"/>
        <w:jc w:val="both"/>
        <w:rPr>
          <w:rFonts w:eastAsia="Calibri"/>
          <w:lang w:eastAsia="pl-PL"/>
        </w:rPr>
      </w:pPr>
      <w:r>
        <w:rPr>
          <w:rFonts w:eastAsia="Calibri"/>
          <w:lang w:eastAsia="pl-PL"/>
        </w:rPr>
        <w:t>10</w:t>
      </w:r>
      <w:r w:rsidR="008F423E" w:rsidRPr="008F423E">
        <w:rPr>
          <w:rFonts w:eastAsia="Calibri"/>
          <w:lang w:eastAsia="pl-PL"/>
        </w:rPr>
        <w:t xml:space="preserve">.4. </w:t>
      </w:r>
      <w:r w:rsidRPr="008F423E">
        <w:rPr>
          <w:rFonts w:eastAsia="Calibri"/>
          <w:lang w:eastAsia="pl-PL"/>
        </w:rPr>
        <w:t>Wpływ inwestycji na istniejący drzewostan, powierzchnie ziemi, w tym glebę,</w:t>
      </w:r>
      <w:r>
        <w:rPr>
          <w:rFonts w:eastAsia="Calibri"/>
          <w:lang w:eastAsia="pl-PL"/>
        </w:rPr>
        <w:t xml:space="preserve"> w</w:t>
      </w:r>
      <w:r w:rsidRPr="008F423E">
        <w:rPr>
          <w:rFonts w:eastAsia="Calibri"/>
          <w:lang w:eastAsia="pl-PL"/>
        </w:rPr>
        <w:t>ody powierzchniowe i podziemne</w:t>
      </w:r>
    </w:p>
    <w:p w:rsidR="008F423E" w:rsidRDefault="008F423E" w:rsidP="008F423E">
      <w:pPr>
        <w:autoSpaceDE w:val="0"/>
        <w:autoSpaceDN w:val="0"/>
        <w:adjustRightInd w:val="0"/>
        <w:jc w:val="both"/>
        <w:rPr>
          <w:rFonts w:eastAsia="Calibri"/>
          <w:lang w:eastAsia="pl-PL"/>
        </w:rPr>
      </w:pPr>
      <w:r w:rsidRPr="008F423E">
        <w:rPr>
          <w:rFonts w:eastAsia="Calibri"/>
          <w:lang w:eastAsia="pl-PL"/>
        </w:rPr>
        <w:t xml:space="preserve">Nie </w:t>
      </w:r>
      <w:r w:rsidR="00925608">
        <w:rPr>
          <w:rFonts w:eastAsia="Calibri"/>
          <w:lang w:eastAsia="pl-PL"/>
        </w:rPr>
        <w:t>planuje</w:t>
      </w:r>
      <w:r w:rsidRPr="008F423E">
        <w:rPr>
          <w:rFonts w:eastAsia="Calibri"/>
          <w:lang w:eastAsia="pl-PL"/>
        </w:rPr>
        <w:t xml:space="preserve"> się wycinki drzew. Na terenie inwestycji wok</w:t>
      </w:r>
      <w:r w:rsidR="00A05E54">
        <w:rPr>
          <w:rFonts w:eastAsia="Calibri"/>
          <w:lang w:eastAsia="pl-PL"/>
        </w:rPr>
        <w:t>ół budynków i placó</w:t>
      </w:r>
      <w:r w:rsidRPr="008F423E">
        <w:rPr>
          <w:rFonts w:eastAsia="Calibri"/>
          <w:lang w:eastAsia="pl-PL"/>
        </w:rPr>
        <w:t>w</w:t>
      </w:r>
      <w:r w:rsidR="00A05E54">
        <w:rPr>
          <w:rFonts w:eastAsia="Calibri"/>
          <w:lang w:eastAsia="pl-PL"/>
        </w:rPr>
        <w:t xml:space="preserve"> </w:t>
      </w:r>
      <w:r w:rsidRPr="008F423E">
        <w:rPr>
          <w:rFonts w:eastAsia="Calibri"/>
          <w:lang w:eastAsia="pl-PL"/>
        </w:rPr>
        <w:t>utwardzonych przewidziano tereny zielone - trawę niskiego koszenia. Nie przewiduje się</w:t>
      </w:r>
      <w:r w:rsidR="00A05E54">
        <w:rPr>
          <w:rFonts w:eastAsia="Calibri"/>
          <w:lang w:eastAsia="pl-PL"/>
        </w:rPr>
        <w:t xml:space="preserve"> </w:t>
      </w:r>
      <w:r w:rsidRPr="008F423E">
        <w:rPr>
          <w:rFonts w:eastAsia="Calibri"/>
          <w:lang w:eastAsia="pl-PL"/>
        </w:rPr>
        <w:t xml:space="preserve">negatywnego wpływu </w:t>
      </w:r>
      <w:r w:rsidR="00925608">
        <w:rPr>
          <w:rFonts w:eastAsia="Calibri"/>
          <w:lang w:eastAsia="pl-PL"/>
        </w:rPr>
        <w:t>planowanej</w:t>
      </w:r>
      <w:r w:rsidRPr="008F423E">
        <w:rPr>
          <w:rFonts w:eastAsia="Calibri"/>
          <w:lang w:eastAsia="pl-PL"/>
        </w:rPr>
        <w:t xml:space="preserve"> inwestycji na glebę i wody podziemne.</w:t>
      </w:r>
    </w:p>
    <w:p w:rsidR="00A05E54" w:rsidRPr="008F423E" w:rsidRDefault="00A05E54" w:rsidP="008F423E">
      <w:pPr>
        <w:autoSpaceDE w:val="0"/>
        <w:autoSpaceDN w:val="0"/>
        <w:adjustRightInd w:val="0"/>
        <w:jc w:val="both"/>
        <w:rPr>
          <w:rFonts w:eastAsia="Calibri"/>
          <w:lang w:eastAsia="pl-PL"/>
        </w:rPr>
      </w:pPr>
    </w:p>
    <w:p w:rsidR="008F423E" w:rsidRPr="008F423E" w:rsidRDefault="00A05E54" w:rsidP="008F423E">
      <w:pPr>
        <w:autoSpaceDE w:val="0"/>
        <w:autoSpaceDN w:val="0"/>
        <w:adjustRightInd w:val="0"/>
        <w:jc w:val="both"/>
        <w:rPr>
          <w:rFonts w:eastAsia="Calibri"/>
          <w:lang w:eastAsia="pl-PL"/>
        </w:rPr>
      </w:pPr>
      <w:r>
        <w:rPr>
          <w:rFonts w:eastAsia="Calibri"/>
          <w:lang w:eastAsia="pl-PL"/>
        </w:rPr>
        <w:t>10</w:t>
      </w:r>
      <w:r w:rsidR="008F423E" w:rsidRPr="008F423E">
        <w:rPr>
          <w:rFonts w:eastAsia="Calibri"/>
          <w:lang w:eastAsia="pl-PL"/>
        </w:rPr>
        <w:t xml:space="preserve">.5. </w:t>
      </w:r>
      <w:r w:rsidRPr="008F423E">
        <w:rPr>
          <w:rFonts w:eastAsia="Calibri"/>
          <w:lang w:eastAsia="pl-PL"/>
        </w:rPr>
        <w:t>Odwodnienie terenu</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Wody op</w:t>
      </w:r>
      <w:r w:rsidR="00155385">
        <w:rPr>
          <w:rFonts w:eastAsia="Calibri"/>
          <w:lang w:eastAsia="pl-PL"/>
        </w:rPr>
        <w:t>adowe z dachów istniejących budynkó</w:t>
      </w:r>
      <w:r w:rsidRPr="008F423E">
        <w:rPr>
          <w:rFonts w:eastAsia="Calibri"/>
          <w:lang w:eastAsia="pl-PL"/>
        </w:rPr>
        <w:t>w oraz z utwardzonych nawierzchni drogi</w:t>
      </w:r>
      <w:r w:rsidR="00155385">
        <w:rPr>
          <w:rFonts w:eastAsia="Calibri"/>
          <w:lang w:eastAsia="pl-PL"/>
        </w:rPr>
        <w:t xml:space="preserve"> </w:t>
      </w:r>
      <w:r w:rsidRPr="008F423E">
        <w:rPr>
          <w:rFonts w:eastAsia="Calibri"/>
          <w:lang w:eastAsia="pl-PL"/>
        </w:rPr>
        <w:t>wewnętrznej, miejsc postojowych oraz dojść do budynk</w:t>
      </w:r>
      <w:r w:rsidR="00155385">
        <w:rPr>
          <w:rFonts w:eastAsia="Calibri"/>
          <w:lang w:eastAsia="pl-PL"/>
        </w:rPr>
        <w:t>ó</w:t>
      </w:r>
      <w:r w:rsidRPr="008F423E">
        <w:rPr>
          <w:rFonts w:eastAsia="Calibri"/>
          <w:lang w:eastAsia="pl-PL"/>
        </w:rPr>
        <w:t>w odprowadzone są do miejskie</w:t>
      </w:r>
      <w:r w:rsidR="00155385">
        <w:rPr>
          <w:rFonts w:eastAsia="Calibri"/>
          <w:lang w:eastAsia="pl-PL"/>
        </w:rPr>
        <w:t xml:space="preserve">j </w:t>
      </w:r>
      <w:r w:rsidRPr="008F423E">
        <w:rPr>
          <w:rFonts w:eastAsia="Calibri"/>
          <w:lang w:eastAsia="pl-PL"/>
        </w:rPr>
        <w:t>sieci kanalizacji deszczowej.</w:t>
      </w:r>
    </w:p>
    <w:p w:rsidR="008F423E" w:rsidRPr="008F423E" w:rsidRDefault="00925608" w:rsidP="008F423E">
      <w:pPr>
        <w:autoSpaceDE w:val="0"/>
        <w:autoSpaceDN w:val="0"/>
        <w:adjustRightInd w:val="0"/>
        <w:jc w:val="both"/>
        <w:rPr>
          <w:rFonts w:eastAsia="Calibri"/>
          <w:lang w:eastAsia="pl-PL"/>
        </w:rPr>
      </w:pPr>
      <w:r>
        <w:rPr>
          <w:rFonts w:eastAsia="Calibri"/>
          <w:lang w:eastAsia="pl-PL"/>
        </w:rPr>
        <w:t>Planuje</w:t>
      </w:r>
      <w:r w:rsidR="008F423E" w:rsidRPr="008F423E">
        <w:rPr>
          <w:rFonts w:eastAsia="Calibri"/>
          <w:lang w:eastAsia="pl-PL"/>
        </w:rPr>
        <w:t xml:space="preserve"> system drena</w:t>
      </w:r>
      <w:r w:rsidR="00155385">
        <w:rPr>
          <w:rFonts w:eastAsia="Calibri"/>
          <w:lang w:eastAsia="pl-PL"/>
        </w:rPr>
        <w:t>ż</w:t>
      </w:r>
      <w:r w:rsidR="008F423E" w:rsidRPr="008F423E">
        <w:rPr>
          <w:rFonts w:eastAsia="Calibri"/>
          <w:lang w:eastAsia="pl-PL"/>
        </w:rPr>
        <w:t>u zbierający wodę przesiąkającą się przez warstwy boiska i</w:t>
      </w:r>
      <w:r w:rsidR="00155385">
        <w:rPr>
          <w:rFonts w:eastAsia="Calibri"/>
          <w:lang w:eastAsia="pl-PL"/>
        </w:rPr>
        <w:t xml:space="preserve"> </w:t>
      </w:r>
      <w:r w:rsidR="008F423E" w:rsidRPr="008F423E">
        <w:rPr>
          <w:rFonts w:eastAsia="Calibri"/>
          <w:lang w:eastAsia="pl-PL"/>
        </w:rPr>
        <w:t xml:space="preserve">odprowadzający ją do kanalizacji deszczowej. Ponadto </w:t>
      </w:r>
      <w:r>
        <w:rPr>
          <w:rFonts w:eastAsia="Calibri"/>
          <w:lang w:eastAsia="pl-PL"/>
        </w:rPr>
        <w:t>planowane</w:t>
      </w:r>
      <w:r w:rsidR="008F423E" w:rsidRPr="008F423E">
        <w:rPr>
          <w:rFonts w:eastAsia="Calibri"/>
          <w:lang w:eastAsia="pl-PL"/>
        </w:rPr>
        <w:t xml:space="preserve"> boisko będzie miało</w:t>
      </w:r>
      <w:r w:rsidR="00155385">
        <w:rPr>
          <w:rFonts w:eastAsia="Calibri"/>
          <w:lang w:eastAsia="pl-PL"/>
        </w:rPr>
        <w:t xml:space="preserve"> </w:t>
      </w:r>
      <w:r w:rsidR="008F423E" w:rsidRPr="008F423E">
        <w:rPr>
          <w:rFonts w:eastAsia="Calibri"/>
          <w:lang w:eastAsia="pl-PL"/>
        </w:rPr>
        <w:t>nawierzchn</w:t>
      </w:r>
      <w:r w:rsidR="00155385">
        <w:rPr>
          <w:rFonts w:eastAsia="Calibri"/>
          <w:lang w:eastAsia="pl-PL"/>
        </w:rPr>
        <w:t>ię ze spadkami poprzecznymi, któ</w:t>
      </w:r>
      <w:r w:rsidR="008F423E" w:rsidRPr="008F423E">
        <w:rPr>
          <w:rFonts w:eastAsia="Calibri"/>
          <w:lang w:eastAsia="pl-PL"/>
        </w:rPr>
        <w:t>re za</w:t>
      </w:r>
      <w:r w:rsidR="00155385">
        <w:rPr>
          <w:rFonts w:eastAsia="Calibri"/>
          <w:lang w:eastAsia="pl-PL"/>
        </w:rPr>
        <w:t>pewnią odprowadzenie nadmiaru wó</w:t>
      </w:r>
      <w:r w:rsidR="008F423E" w:rsidRPr="008F423E">
        <w:rPr>
          <w:rFonts w:eastAsia="Calibri"/>
          <w:lang w:eastAsia="pl-PL"/>
        </w:rPr>
        <w:t>d</w:t>
      </w:r>
      <w:r w:rsidR="00155385">
        <w:rPr>
          <w:rFonts w:eastAsia="Calibri"/>
          <w:lang w:eastAsia="pl-PL"/>
        </w:rPr>
        <w:t xml:space="preserve"> opadowych na teren zielony wokó</w:t>
      </w:r>
      <w:r w:rsidR="008F423E" w:rsidRPr="008F423E">
        <w:rPr>
          <w:rFonts w:eastAsia="Calibri"/>
          <w:lang w:eastAsia="pl-PL"/>
        </w:rPr>
        <w:t>ł boiska. Będzie to rozwiązanie tymczasowe. Docelowo -</w:t>
      </w:r>
      <w:r w:rsidR="00155385">
        <w:rPr>
          <w:rFonts w:eastAsia="Calibri"/>
          <w:lang w:eastAsia="pl-PL"/>
        </w:rPr>
        <w:t xml:space="preserve"> </w:t>
      </w:r>
      <w:r w:rsidR="008F423E" w:rsidRPr="008F423E">
        <w:rPr>
          <w:rFonts w:eastAsia="Calibri"/>
          <w:lang w:eastAsia="pl-PL"/>
        </w:rPr>
        <w:t>podczas projektowanego remontu instalacji kanalizacji deszczowej na działce, wzdłu</w:t>
      </w:r>
      <w:r w:rsidR="00155385">
        <w:rPr>
          <w:rFonts w:eastAsia="Calibri"/>
          <w:lang w:eastAsia="pl-PL"/>
        </w:rPr>
        <w:t>ż</w:t>
      </w:r>
      <w:r w:rsidR="008F423E" w:rsidRPr="008F423E">
        <w:rPr>
          <w:rFonts w:eastAsia="Calibri"/>
          <w:lang w:eastAsia="pl-PL"/>
        </w:rPr>
        <w:t xml:space="preserve"> boiska</w:t>
      </w:r>
    </w:p>
    <w:p w:rsidR="008F423E" w:rsidRDefault="008F423E" w:rsidP="008F423E">
      <w:pPr>
        <w:autoSpaceDE w:val="0"/>
        <w:autoSpaceDN w:val="0"/>
        <w:adjustRightInd w:val="0"/>
        <w:jc w:val="both"/>
        <w:rPr>
          <w:rFonts w:eastAsia="Calibri"/>
          <w:lang w:eastAsia="pl-PL"/>
        </w:rPr>
      </w:pPr>
      <w:r w:rsidRPr="008F423E">
        <w:rPr>
          <w:rFonts w:eastAsia="Calibri"/>
          <w:lang w:eastAsia="pl-PL"/>
        </w:rPr>
        <w:t>wykonane zostanie korytko zbierające wodę powierzchniową i odprowadzające ją do</w:t>
      </w:r>
      <w:r w:rsidR="00155385">
        <w:rPr>
          <w:rFonts w:eastAsia="Calibri"/>
          <w:lang w:eastAsia="pl-PL"/>
        </w:rPr>
        <w:t xml:space="preserve"> </w:t>
      </w:r>
      <w:r w:rsidRPr="008F423E">
        <w:rPr>
          <w:rFonts w:eastAsia="Calibri"/>
          <w:lang w:eastAsia="pl-PL"/>
        </w:rPr>
        <w:t>instalacji kanalizacji deszczowej.</w:t>
      </w:r>
    </w:p>
    <w:p w:rsidR="00155385" w:rsidRPr="008F423E" w:rsidRDefault="00155385" w:rsidP="008F423E">
      <w:pPr>
        <w:autoSpaceDE w:val="0"/>
        <w:autoSpaceDN w:val="0"/>
        <w:adjustRightInd w:val="0"/>
        <w:jc w:val="both"/>
        <w:rPr>
          <w:rFonts w:eastAsia="Calibri"/>
          <w:lang w:eastAsia="pl-PL"/>
        </w:rPr>
      </w:pPr>
    </w:p>
    <w:p w:rsidR="008F423E" w:rsidRPr="008F423E" w:rsidRDefault="00155385" w:rsidP="008F423E">
      <w:pPr>
        <w:autoSpaceDE w:val="0"/>
        <w:autoSpaceDN w:val="0"/>
        <w:adjustRightInd w:val="0"/>
        <w:jc w:val="both"/>
        <w:rPr>
          <w:rFonts w:eastAsia="Calibri"/>
          <w:lang w:eastAsia="pl-PL"/>
        </w:rPr>
      </w:pPr>
      <w:r>
        <w:rPr>
          <w:rFonts w:eastAsia="Calibri"/>
          <w:lang w:eastAsia="pl-PL"/>
        </w:rPr>
        <w:t>10</w:t>
      </w:r>
      <w:r w:rsidR="008F423E" w:rsidRPr="008F423E">
        <w:rPr>
          <w:rFonts w:eastAsia="Calibri"/>
          <w:lang w:eastAsia="pl-PL"/>
        </w:rPr>
        <w:t xml:space="preserve">.6. </w:t>
      </w:r>
      <w:r>
        <w:rPr>
          <w:rFonts w:eastAsia="Calibri"/>
          <w:lang w:eastAsia="pl-PL"/>
        </w:rPr>
        <w:t>Zuż</w:t>
      </w:r>
      <w:r w:rsidRPr="008F423E">
        <w:rPr>
          <w:rFonts w:eastAsia="Calibri"/>
          <w:lang w:eastAsia="pl-PL"/>
        </w:rPr>
        <w:t>ycie surowców (w tym wody), materiałów, paliw i energii</w:t>
      </w:r>
    </w:p>
    <w:p w:rsidR="008F423E" w:rsidRPr="008F423E" w:rsidRDefault="008F423E" w:rsidP="008F423E">
      <w:pPr>
        <w:autoSpaceDE w:val="0"/>
        <w:autoSpaceDN w:val="0"/>
        <w:adjustRightInd w:val="0"/>
        <w:jc w:val="both"/>
        <w:rPr>
          <w:rFonts w:eastAsia="Calibri"/>
          <w:lang w:eastAsia="pl-PL"/>
        </w:rPr>
      </w:pPr>
      <w:r w:rsidRPr="008F423E">
        <w:rPr>
          <w:rFonts w:eastAsia="Calibri"/>
          <w:lang w:eastAsia="pl-PL"/>
        </w:rPr>
        <w:t>Przedmiotowe boisko w czasie eksploatacji zu</w:t>
      </w:r>
      <w:r w:rsidR="00155385">
        <w:rPr>
          <w:rFonts w:eastAsia="Calibri"/>
          <w:lang w:eastAsia="pl-PL"/>
        </w:rPr>
        <w:t>ż</w:t>
      </w:r>
      <w:r w:rsidRPr="008F423E">
        <w:rPr>
          <w:rFonts w:eastAsia="Calibri"/>
          <w:lang w:eastAsia="pl-PL"/>
        </w:rPr>
        <w:t>ywać będzie tylko energię elektryczną w ilości</w:t>
      </w:r>
    </w:p>
    <w:p w:rsidR="008F423E" w:rsidRDefault="008F423E" w:rsidP="008F423E">
      <w:pPr>
        <w:autoSpaceDE w:val="0"/>
        <w:autoSpaceDN w:val="0"/>
        <w:adjustRightInd w:val="0"/>
        <w:jc w:val="both"/>
        <w:rPr>
          <w:rFonts w:eastAsia="Calibri"/>
          <w:lang w:eastAsia="pl-PL"/>
        </w:rPr>
      </w:pPr>
      <w:r w:rsidRPr="008F423E">
        <w:rPr>
          <w:rFonts w:eastAsia="Calibri"/>
          <w:lang w:eastAsia="pl-PL"/>
        </w:rPr>
        <w:t>5000 kWh/rok.</w:t>
      </w:r>
    </w:p>
    <w:p w:rsidR="00155385" w:rsidRPr="008F423E" w:rsidRDefault="00155385" w:rsidP="008F423E">
      <w:pPr>
        <w:autoSpaceDE w:val="0"/>
        <w:autoSpaceDN w:val="0"/>
        <w:adjustRightInd w:val="0"/>
        <w:jc w:val="both"/>
        <w:rPr>
          <w:rFonts w:eastAsia="Calibri"/>
          <w:lang w:eastAsia="pl-PL"/>
        </w:rPr>
      </w:pPr>
    </w:p>
    <w:p w:rsidR="008F423E" w:rsidRPr="008F423E" w:rsidRDefault="00155385" w:rsidP="008F423E">
      <w:pPr>
        <w:autoSpaceDE w:val="0"/>
        <w:autoSpaceDN w:val="0"/>
        <w:adjustRightInd w:val="0"/>
        <w:jc w:val="both"/>
        <w:rPr>
          <w:rFonts w:eastAsia="Calibri"/>
          <w:lang w:eastAsia="pl-PL"/>
        </w:rPr>
      </w:pPr>
      <w:r>
        <w:rPr>
          <w:rFonts w:eastAsia="Calibri"/>
          <w:lang w:eastAsia="pl-PL"/>
        </w:rPr>
        <w:t>10</w:t>
      </w:r>
      <w:r w:rsidR="008F423E" w:rsidRPr="008F423E">
        <w:rPr>
          <w:rFonts w:eastAsia="Calibri"/>
          <w:lang w:eastAsia="pl-PL"/>
        </w:rPr>
        <w:t xml:space="preserve">.7 </w:t>
      </w:r>
      <w:r>
        <w:rPr>
          <w:rFonts w:eastAsia="Calibri"/>
          <w:lang w:eastAsia="pl-PL"/>
        </w:rPr>
        <w:t>W</w:t>
      </w:r>
      <w:r w:rsidRPr="008F423E">
        <w:rPr>
          <w:rFonts w:eastAsia="Calibri"/>
          <w:lang w:eastAsia="pl-PL"/>
        </w:rPr>
        <w:t>nioski</w:t>
      </w:r>
    </w:p>
    <w:p w:rsidR="008F423E" w:rsidRDefault="008F423E" w:rsidP="008F423E">
      <w:pPr>
        <w:autoSpaceDE w:val="0"/>
        <w:autoSpaceDN w:val="0"/>
        <w:adjustRightInd w:val="0"/>
        <w:jc w:val="both"/>
        <w:rPr>
          <w:rFonts w:eastAsia="Calibri"/>
          <w:lang w:eastAsia="pl-PL"/>
        </w:rPr>
      </w:pPr>
      <w:r w:rsidRPr="008F423E">
        <w:rPr>
          <w:rFonts w:eastAsia="Calibri"/>
          <w:lang w:eastAsia="pl-PL"/>
        </w:rPr>
        <w:t>Przedmiotowa inwestycja nie spowoduje zagro</w:t>
      </w:r>
      <w:r w:rsidR="00155385">
        <w:rPr>
          <w:rFonts w:eastAsia="Calibri"/>
          <w:lang w:eastAsia="pl-PL"/>
        </w:rPr>
        <w:t>ż</w:t>
      </w:r>
      <w:r w:rsidRPr="008F423E">
        <w:rPr>
          <w:rFonts w:eastAsia="Calibri"/>
          <w:lang w:eastAsia="pl-PL"/>
        </w:rPr>
        <w:t>eń dla środowiska oraz higieny i zdrowia</w:t>
      </w:r>
      <w:r w:rsidR="00155385">
        <w:rPr>
          <w:rFonts w:eastAsia="Calibri"/>
          <w:lang w:eastAsia="pl-PL"/>
        </w:rPr>
        <w:t xml:space="preserve"> </w:t>
      </w:r>
      <w:r w:rsidRPr="008F423E">
        <w:rPr>
          <w:rFonts w:eastAsia="Calibri"/>
          <w:lang w:eastAsia="pl-PL"/>
        </w:rPr>
        <w:t>u</w:t>
      </w:r>
      <w:r w:rsidR="00155385">
        <w:rPr>
          <w:rFonts w:eastAsia="Calibri"/>
          <w:lang w:eastAsia="pl-PL"/>
        </w:rPr>
        <w:t>żytkownikó</w:t>
      </w:r>
      <w:r w:rsidRPr="008F423E">
        <w:rPr>
          <w:rFonts w:eastAsia="Calibri"/>
          <w:lang w:eastAsia="pl-PL"/>
        </w:rPr>
        <w:t>w oraz otoczenia. Zgodnie z „Rozporządzeniem Rady Ministrów z dnia 9 listopada</w:t>
      </w:r>
      <w:r w:rsidR="00155385">
        <w:rPr>
          <w:rFonts w:eastAsia="Calibri"/>
          <w:lang w:eastAsia="pl-PL"/>
        </w:rPr>
        <w:t xml:space="preserve"> </w:t>
      </w:r>
      <w:r w:rsidRPr="008F423E">
        <w:rPr>
          <w:rFonts w:eastAsia="Calibri"/>
          <w:lang w:eastAsia="pl-PL"/>
        </w:rPr>
        <w:t>2010r. w sprawie przedsięwzięć mogących znacząco oddziaływać na środowisko”</w:t>
      </w:r>
      <w:r w:rsidR="00155385">
        <w:rPr>
          <w:rFonts w:eastAsia="Calibri"/>
          <w:lang w:eastAsia="pl-PL"/>
        </w:rPr>
        <w:t xml:space="preserve"> z pó</w:t>
      </w:r>
      <w:r w:rsidRPr="008F423E">
        <w:rPr>
          <w:rFonts w:eastAsia="Calibri"/>
          <w:lang w:eastAsia="pl-PL"/>
        </w:rPr>
        <w:t>źniejszymi zmianami, inwestycja nie jest zaliczona do przedsięwzięć oddziałujących</w:t>
      </w:r>
      <w:r w:rsidR="00155385">
        <w:rPr>
          <w:rFonts w:eastAsia="Calibri"/>
          <w:lang w:eastAsia="pl-PL"/>
        </w:rPr>
        <w:t xml:space="preserve"> </w:t>
      </w:r>
      <w:r w:rsidRPr="008F423E">
        <w:rPr>
          <w:rFonts w:eastAsia="Calibri"/>
          <w:lang w:eastAsia="pl-PL"/>
        </w:rPr>
        <w:t>na środowisko a tym bardziej mogąca znacząco oddziaływać na środowisko.</w:t>
      </w:r>
    </w:p>
    <w:p w:rsidR="00155385" w:rsidRPr="008F423E" w:rsidRDefault="00155385" w:rsidP="008F423E">
      <w:pPr>
        <w:autoSpaceDE w:val="0"/>
        <w:autoSpaceDN w:val="0"/>
        <w:adjustRightInd w:val="0"/>
        <w:jc w:val="both"/>
        <w:rPr>
          <w:rFonts w:eastAsia="Calibri"/>
          <w:lang w:eastAsia="pl-PL"/>
        </w:rPr>
      </w:pPr>
    </w:p>
    <w:p w:rsidR="008F423E" w:rsidRDefault="001855C1" w:rsidP="008F423E">
      <w:pPr>
        <w:autoSpaceDE w:val="0"/>
        <w:autoSpaceDN w:val="0"/>
        <w:adjustRightInd w:val="0"/>
        <w:jc w:val="both"/>
        <w:rPr>
          <w:rFonts w:eastAsia="Calibri"/>
          <w:lang w:eastAsia="pl-PL"/>
        </w:rPr>
      </w:pPr>
      <w:r>
        <w:rPr>
          <w:rFonts w:eastAsia="Calibri"/>
          <w:lang w:eastAsia="pl-PL"/>
        </w:rPr>
        <w:t>11</w:t>
      </w:r>
      <w:r w:rsidR="008F423E" w:rsidRPr="008F423E">
        <w:rPr>
          <w:rFonts w:eastAsia="Calibri"/>
          <w:lang w:eastAsia="pl-PL"/>
        </w:rPr>
        <w:t xml:space="preserve">. </w:t>
      </w:r>
      <w:r w:rsidRPr="008F423E">
        <w:rPr>
          <w:rFonts w:eastAsia="Calibri"/>
          <w:lang w:eastAsia="pl-PL"/>
        </w:rPr>
        <w:t>Wpływ inwestycji na obszary natura 2000</w:t>
      </w:r>
    </w:p>
    <w:p w:rsidR="001855C1" w:rsidRDefault="001855C1" w:rsidP="001855C1">
      <w:pPr>
        <w:autoSpaceDE w:val="0"/>
        <w:autoSpaceDN w:val="0"/>
        <w:adjustRightInd w:val="0"/>
        <w:jc w:val="both"/>
        <w:rPr>
          <w:rFonts w:eastAsia="Calibri"/>
          <w:lang w:eastAsia="pl-PL"/>
        </w:rPr>
      </w:pPr>
      <w:r w:rsidRPr="001855C1">
        <w:rPr>
          <w:rFonts w:eastAsia="Calibri"/>
          <w:lang w:eastAsia="pl-PL"/>
        </w:rPr>
        <w:lastRenderedPageBreak/>
        <w:t>Zgodnie z ustawą o udostępnianiu informacji o środowisku i jego ochronie, udziale</w:t>
      </w:r>
      <w:r>
        <w:rPr>
          <w:rFonts w:eastAsia="Calibri"/>
          <w:lang w:eastAsia="pl-PL"/>
        </w:rPr>
        <w:t xml:space="preserve"> </w:t>
      </w:r>
      <w:r w:rsidRPr="001855C1">
        <w:rPr>
          <w:rFonts w:eastAsia="Calibri"/>
          <w:lang w:eastAsia="pl-PL"/>
        </w:rPr>
        <w:t>społeczeństwa w ochronie środowiska oraz ocenach oddziaływania na środowisko z dnia</w:t>
      </w:r>
      <w:r>
        <w:rPr>
          <w:rFonts w:eastAsia="Calibri"/>
          <w:lang w:eastAsia="pl-PL"/>
        </w:rPr>
        <w:t xml:space="preserve"> </w:t>
      </w:r>
      <w:r w:rsidRPr="001855C1">
        <w:rPr>
          <w:rFonts w:eastAsia="Calibri"/>
          <w:lang w:eastAsia="pl-PL"/>
        </w:rPr>
        <w:t>03</w:t>
      </w:r>
      <w:r>
        <w:rPr>
          <w:rFonts w:eastAsia="Calibri"/>
          <w:lang w:eastAsia="pl-PL"/>
        </w:rPr>
        <w:t>.10.2008 r. nie przewiduje się ż</w:t>
      </w:r>
      <w:r w:rsidRPr="001855C1">
        <w:rPr>
          <w:rFonts w:eastAsia="Calibri"/>
          <w:lang w:eastAsia="pl-PL"/>
        </w:rPr>
        <w:t>adnego wpływu inwestycji na w/w obszary</w:t>
      </w:r>
      <w:r>
        <w:rPr>
          <w:rFonts w:eastAsia="Calibri"/>
          <w:lang w:eastAsia="pl-PL"/>
        </w:rPr>
        <w:t>.</w:t>
      </w:r>
    </w:p>
    <w:p w:rsidR="001855C1" w:rsidRDefault="001855C1" w:rsidP="001855C1">
      <w:pPr>
        <w:autoSpaceDE w:val="0"/>
        <w:autoSpaceDN w:val="0"/>
        <w:adjustRightInd w:val="0"/>
        <w:jc w:val="both"/>
        <w:rPr>
          <w:rFonts w:eastAsia="Calibri"/>
          <w:lang w:eastAsia="pl-PL"/>
        </w:rPr>
      </w:pPr>
    </w:p>
    <w:p w:rsidR="001855C1" w:rsidRPr="001855C1" w:rsidRDefault="001855C1" w:rsidP="001855C1">
      <w:pPr>
        <w:autoSpaceDE w:val="0"/>
        <w:autoSpaceDN w:val="0"/>
        <w:adjustRightInd w:val="0"/>
        <w:jc w:val="both"/>
        <w:rPr>
          <w:rFonts w:eastAsia="Calibri"/>
          <w:lang w:eastAsia="pl-PL"/>
        </w:rPr>
      </w:pPr>
      <w:r>
        <w:rPr>
          <w:rFonts w:eastAsia="Calibri"/>
          <w:lang w:eastAsia="pl-PL"/>
        </w:rPr>
        <w:t>12</w:t>
      </w:r>
      <w:r w:rsidRPr="001855C1">
        <w:rPr>
          <w:rFonts w:eastAsia="Calibri"/>
          <w:lang w:eastAsia="pl-PL"/>
        </w:rPr>
        <w:t>. Strefa obszaru odziaływania inwestycji</w:t>
      </w:r>
    </w:p>
    <w:p w:rsidR="001855C1" w:rsidRPr="001855C1" w:rsidRDefault="001855C1" w:rsidP="001855C1">
      <w:pPr>
        <w:autoSpaceDE w:val="0"/>
        <w:autoSpaceDN w:val="0"/>
        <w:adjustRightInd w:val="0"/>
        <w:jc w:val="both"/>
        <w:rPr>
          <w:rFonts w:eastAsia="Calibri"/>
          <w:lang w:eastAsia="pl-PL"/>
        </w:rPr>
      </w:pPr>
      <w:r w:rsidRPr="001855C1">
        <w:rPr>
          <w:rFonts w:eastAsia="Calibri"/>
          <w:lang w:eastAsia="pl-PL"/>
        </w:rPr>
        <w:t>Przedmiotowa inwestycja nie oddziałuje na działki sąsiednie; całość oddziaływania mieści się</w:t>
      </w:r>
    </w:p>
    <w:p w:rsidR="001855C1" w:rsidRDefault="001855C1" w:rsidP="001855C1">
      <w:pPr>
        <w:autoSpaceDE w:val="0"/>
        <w:autoSpaceDN w:val="0"/>
        <w:adjustRightInd w:val="0"/>
        <w:jc w:val="both"/>
        <w:rPr>
          <w:rFonts w:eastAsia="Calibri"/>
          <w:lang w:eastAsia="pl-PL"/>
        </w:rPr>
      </w:pPr>
      <w:r w:rsidRPr="001855C1">
        <w:rPr>
          <w:rFonts w:eastAsia="Calibri"/>
          <w:lang w:eastAsia="pl-PL"/>
        </w:rPr>
        <w:t>w granicy działki inwestycyjnej</w:t>
      </w:r>
      <w:r>
        <w:rPr>
          <w:rFonts w:eastAsia="Calibri"/>
          <w:lang w:eastAsia="pl-PL"/>
        </w:rPr>
        <w:t>.</w:t>
      </w:r>
    </w:p>
    <w:p w:rsidR="001855C1" w:rsidRPr="001855C1" w:rsidRDefault="001855C1" w:rsidP="001855C1">
      <w:pPr>
        <w:autoSpaceDE w:val="0"/>
        <w:autoSpaceDN w:val="0"/>
        <w:adjustRightInd w:val="0"/>
        <w:jc w:val="both"/>
        <w:rPr>
          <w:rFonts w:eastAsia="Calibri"/>
          <w:lang w:eastAsia="pl-PL"/>
        </w:rPr>
      </w:pPr>
    </w:p>
    <w:p w:rsidR="001273B1" w:rsidRPr="004219DD" w:rsidRDefault="004219DD" w:rsidP="004E41A1">
      <w:pPr>
        <w:jc w:val="both"/>
        <w:rPr>
          <w:b/>
        </w:rPr>
      </w:pPr>
      <w:r w:rsidRPr="004219DD">
        <w:rPr>
          <w:b/>
        </w:rPr>
        <w:t>6</w:t>
      </w:r>
      <w:r w:rsidR="001273B1" w:rsidRPr="004219DD">
        <w:rPr>
          <w:b/>
        </w:rPr>
        <w:t>.</w:t>
      </w:r>
      <w:r w:rsidRPr="004219DD">
        <w:rPr>
          <w:b/>
        </w:rPr>
        <w:t xml:space="preserve"> </w:t>
      </w:r>
      <w:r w:rsidR="001273B1" w:rsidRPr="004219DD">
        <w:rPr>
          <w:b/>
        </w:rPr>
        <w:t>Dokumentacja projektowa:</w:t>
      </w:r>
    </w:p>
    <w:p w:rsidR="001273B1" w:rsidRPr="00213B67" w:rsidRDefault="004219DD" w:rsidP="004219DD">
      <w:pPr>
        <w:autoSpaceDE w:val="0"/>
        <w:autoSpaceDN w:val="0"/>
        <w:adjustRightInd w:val="0"/>
        <w:jc w:val="both"/>
      </w:pPr>
      <w:r>
        <w:t>6.1</w:t>
      </w:r>
      <w:r w:rsidR="00CE1262">
        <w:t>.</w:t>
      </w:r>
      <w:r>
        <w:t xml:space="preserve"> </w:t>
      </w:r>
      <w:r w:rsidRPr="004219DD">
        <w:t xml:space="preserve">Projekt </w:t>
      </w:r>
      <w:r w:rsidR="001273B1" w:rsidRPr="004219DD">
        <w:t>budowlany</w:t>
      </w:r>
      <w:r w:rsidR="001758B7" w:rsidRPr="004219DD">
        <w:t xml:space="preserve"> budowy </w:t>
      </w:r>
      <w:r w:rsidRPr="004219DD">
        <w:rPr>
          <w:rFonts w:eastAsia="Calibri"/>
          <w:lang w:eastAsia="pl-PL"/>
        </w:rPr>
        <w:t>boiska sportowego wielofunkcyjnego</w:t>
      </w:r>
      <w:r>
        <w:rPr>
          <w:rFonts w:eastAsia="Calibri"/>
          <w:lang w:eastAsia="pl-PL"/>
        </w:rPr>
        <w:t xml:space="preserve"> w</w:t>
      </w:r>
      <w:r w:rsidRPr="004219DD">
        <w:rPr>
          <w:rFonts w:eastAsia="Calibri"/>
          <w:lang w:eastAsia="pl-PL"/>
        </w:rPr>
        <w:t>raz z dojściami, ogrodzeniami i trybunami</w:t>
      </w:r>
      <w:r>
        <w:rPr>
          <w:rFonts w:eastAsia="Calibri"/>
          <w:lang w:eastAsia="pl-PL"/>
        </w:rPr>
        <w:t xml:space="preserve"> o</w:t>
      </w:r>
      <w:r w:rsidRPr="004219DD">
        <w:rPr>
          <w:rFonts w:eastAsia="Calibri"/>
          <w:lang w:eastAsia="pl-PL"/>
        </w:rPr>
        <w:t>raz rozbiórka istniejącego boiska na działce</w:t>
      </w:r>
      <w:r>
        <w:rPr>
          <w:rFonts w:eastAsia="Calibri"/>
          <w:lang w:eastAsia="pl-PL"/>
        </w:rPr>
        <w:t xml:space="preserve"> </w:t>
      </w:r>
      <w:r w:rsidRPr="004219DD">
        <w:rPr>
          <w:rFonts w:eastAsia="Calibri"/>
          <w:lang w:eastAsia="pl-PL"/>
        </w:rPr>
        <w:t xml:space="preserve">NR 2720/3 </w:t>
      </w:r>
      <w:r>
        <w:rPr>
          <w:rFonts w:eastAsia="Calibri"/>
          <w:lang w:eastAsia="pl-PL"/>
        </w:rPr>
        <w:t>w Skawinie</w:t>
      </w:r>
      <w:r w:rsidR="0086429D" w:rsidRPr="004219DD">
        <w:t xml:space="preserve"> na podstawie decyz</w:t>
      </w:r>
      <w:r>
        <w:t>ji pozwolenia na budowę nr AB.V</w:t>
      </w:r>
      <w:r w:rsidR="0086429D" w:rsidRPr="004219DD">
        <w:t>.</w:t>
      </w:r>
      <w:r>
        <w:t>1.576.2017</w:t>
      </w:r>
      <w:r w:rsidR="0086429D" w:rsidRPr="004219DD">
        <w:t xml:space="preserve"> z </w:t>
      </w:r>
      <w:r>
        <w:t>3</w:t>
      </w:r>
      <w:r w:rsidR="0086429D" w:rsidRPr="004219DD">
        <w:t>1</w:t>
      </w:r>
      <w:r w:rsidR="0086429D" w:rsidRPr="00213B67">
        <w:t xml:space="preserve"> </w:t>
      </w:r>
      <w:r>
        <w:t>maja</w:t>
      </w:r>
      <w:r w:rsidR="0086429D" w:rsidRPr="00213B67">
        <w:t xml:space="preserve"> </w:t>
      </w:r>
      <w:r w:rsidR="001758B7" w:rsidRPr="00213B67">
        <w:t>201</w:t>
      </w:r>
      <w:r>
        <w:t>7</w:t>
      </w:r>
      <w:r w:rsidR="001758B7" w:rsidRPr="00213B67">
        <w:t>r</w:t>
      </w:r>
      <w:r w:rsidR="001273B1" w:rsidRPr="00213B67">
        <w:t xml:space="preserve">, wykonany przez </w:t>
      </w:r>
      <w:r w:rsidR="00CE1262">
        <w:t>Studio P</w:t>
      </w:r>
      <w:r>
        <w:t xml:space="preserve">rojektowe „ANKRA” z siedzibą w Skawinie ul. </w:t>
      </w:r>
      <w:proofErr w:type="spellStart"/>
      <w:r>
        <w:t>Korabnicka</w:t>
      </w:r>
      <w:proofErr w:type="spellEnd"/>
      <w:r>
        <w:t xml:space="preserve"> 5A</w:t>
      </w:r>
    </w:p>
    <w:p w:rsidR="00CE1262" w:rsidRPr="00213B67" w:rsidRDefault="00CE1262" w:rsidP="00CE1262">
      <w:pPr>
        <w:autoSpaceDE w:val="0"/>
        <w:autoSpaceDN w:val="0"/>
        <w:adjustRightInd w:val="0"/>
        <w:jc w:val="both"/>
      </w:pPr>
      <w:r>
        <w:t xml:space="preserve">6.2. </w:t>
      </w:r>
      <w:r w:rsidR="001273B1" w:rsidRPr="004219DD">
        <w:t xml:space="preserve">Przedmiar robót sporządzony przez </w:t>
      </w:r>
      <w:r>
        <w:t xml:space="preserve">Studio Projektowe „ANKRA” z siedzibą w Skawinie ul. </w:t>
      </w:r>
      <w:proofErr w:type="spellStart"/>
      <w:r>
        <w:t>Korabnicka</w:t>
      </w:r>
      <w:proofErr w:type="spellEnd"/>
      <w:r>
        <w:t xml:space="preserve"> 5A</w:t>
      </w:r>
    </w:p>
    <w:p w:rsidR="001273B1" w:rsidRPr="004219DD" w:rsidRDefault="001273B1" w:rsidP="00CE1262">
      <w:pPr>
        <w:pStyle w:val="Akapitzlist"/>
        <w:autoSpaceDE w:val="0"/>
        <w:spacing w:after="0" w:line="240" w:lineRule="auto"/>
        <w:ind w:left="540"/>
        <w:jc w:val="both"/>
        <w:rPr>
          <w:rFonts w:ascii="Times New Roman" w:hAnsi="Times New Roman"/>
          <w:sz w:val="24"/>
          <w:szCs w:val="24"/>
        </w:rPr>
      </w:pPr>
    </w:p>
    <w:p w:rsidR="001273B1" w:rsidRPr="00213B67" w:rsidRDefault="00CE1262" w:rsidP="001634F1">
      <w:pPr>
        <w:pStyle w:val="Akapitzlist"/>
        <w:spacing w:after="0" w:line="240" w:lineRule="auto"/>
        <w:ind w:left="567" w:hanging="567"/>
        <w:jc w:val="both"/>
        <w:rPr>
          <w:rFonts w:ascii="Times New Roman" w:hAnsi="Times New Roman"/>
          <w:sz w:val="24"/>
          <w:szCs w:val="24"/>
        </w:rPr>
      </w:pPr>
      <w:r>
        <w:rPr>
          <w:rFonts w:ascii="Times New Roman" w:hAnsi="Times New Roman"/>
          <w:sz w:val="24"/>
          <w:szCs w:val="24"/>
        </w:rPr>
        <w:t>7</w:t>
      </w:r>
      <w:r w:rsidR="001273B1" w:rsidRPr="00213B67">
        <w:rPr>
          <w:rFonts w:ascii="Times New Roman" w:hAnsi="Times New Roman"/>
          <w:sz w:val="24"/>
          <w:szCs w:val="24"/>
        </w:rPr>
        <w:t>.</w:t>
      </w:r>
      <w:r w:rsidR="001273B1" w:rsidRPr="00213B67">
        <w:rPr>
          <w:rFonts w:ascii="Times New Roman" w:hAnsi="Times New Roman"/>
          <w:sz w:val="24"/>
          <w:szCs w:val="24"/>
        </w:rPr>
        <w:tab/>
        <w:t xml:space="preserve">Przedmiot Umowy winien być wykonany zgodnie z ofertą przetargową z dnia </w:t>
      </w:r>
      <w:r>
        <w:rPr>
          <w:rFonts w:ascii="Times New Roman" w:hAnsi="Times New Roman"/>
          <w:sz w:val="24"/>
          <w:szCs w:val="24"/>
        </w:rPr>
        <w:t>……………….</w:t>
      </w:r>
      <w:r w:rsidR="00213B67">
        <w:rPr>
          <w:rFonts w:ascii="Times New Roman" w:hAnsi="Times New Roman"/>
          <w:sz w:val="24"/>
          <w:szCs w:val="24"/>
        </w:rPr>
        <w:t xml:space="preserve"> 2017r.</w:t>
      </w:r>
    </w:p>
    <w:p w:rsidR="001273B1" w:rsidRPr="00213B67" w:rsidRDefault="001273B1" w:rsidP="001634F1">
      <w:pPr>
        <w:pStyle w:val="Tekstpodstawowy31"/>
        <w:ind w:left="567" w:hanging="567"/>
        <w:jc w:val="both"/>
        <w:rPr>
          <w:bCs/>
          <w:szCs w:val="24"/>
        </w:rPr>
      </w:pPr>
      <w:r w:rsidRPr="00213B67">
        <w:rPr>
          <w:bCs/>
          <w:szCs w:val="24"/>
        </w:rPr>
        <w:t>5.</w:t>
      </w:r>
      <w:r w:rsidRPr="00213B67">
        <w:rPr>
          <w:bCs/>
          <w:szCs w:val="24"/>
        </w:rPr>
        <w:tab/>
        <w:t xml:space="preserve">Wykonawca oświadcza, </w:t>
      </w:r>
      <w:r w:rsidR="00A05E54">
        <w:rPr>
          <w:bCs/>
          <w:szCs w:val="24"/>
        </w:rPr>
        <w:t>ż</w:t>
      </w:r>
      <w:r w:rsidRPr="00213B67">
        <w:rPr>
          <w:bCs/>
          <w:szCs w:val="24"/>
        </w:rPr>
        <w:t>e zapoznał s</w:t>
      </w:r>
      <w:r w:rsidR="00CE1262">
        <w:rPr>
          <w:bCs/>
          <w:szCs w:val="24"/>
        </w:rPr>
        <w:t>ię z OPZ, o którym mowa w ust. 1</w:t>
      </w:r>
      <w:r w:rsidRPr="00213B67">
        <w:rPr>
          <w:bCs/>
          <w:szCs w:val="24"/>
        </w:rPr>
        <w:t xml:space="preserve">. Wykonawca oświadcza, </w:t>
      </w:r>
      <w:r w:rsidR="00A05E54">
        <w:rPr>
          <w:bCs/>
          <w:szCs w:val="24"/>
        </w:rPr>
        <w:t>ż</w:t>
      </w:r>
      <w:r w:rsidRPr="00213B67">
        <w:rPr>
          <w:bCs/>
          <w:szCs w:val="24"/>
        </w:rPr>
        <w:t>e jest on kompletny, Wykonawcy znany i nie wnosi on do niego zastrze</w:t>
      </w:r>
      <w:r w:rsidR="00A05E54">
        <w:rPr>
          <w:bCs/>
          <w:szCs w:val="24"/>
        </w:rPr>
        <w:t>ż</w:t>
      </w:r>
      <w:r w:rsidRPr="00213B67">
        <w:rPr>
          <w:bCs/>
          <w:szCs w:val="24"/>
        </w:rPr>
        <w:t>eń.</w:t>
      </w:r>
    </w:p>
    <w:p w:rsidR="001273B1" w:rsidRPr="00213B67" w:rsidRDefault="001273B1" w:rsidP="001634F1">
      <w:pPr>
        <w:pStyle w:val="Tekstpodstawowy31"/>
        <w:ind w:left="567" w:hanging="567"/>
        <w:jc w:val="both"/>
        <w:rPr>
          <w:szCs w:val="24"/>
        </w:rPr>
      </w:pPr>
      <w:r w:rsidRPr="00213B67">
        <w:rPr>
          <w:bCs/>
          <w:szCs w:val="24"/>
        </w:rPr>
        <w:t xml:space="preserve">6.    Wykonawca oświadcza, </w:t>
      </w:r>
      <w:r w:rsidR="00A05E54">
        <w:rPr>
          <w:bCs/>
          <w:szCs w:val="24"/>
        </w:rPr>
        <w:t>ż</w:t>
      </w:r>
      <w:r w:rsidRPr="00213B67">
        <w:rPr>
          <w:bCs/>
          <w:szCs w:val="24"/>
        </w:rPr>
        <w:t>e została mu przekazana dokumentacja projektowa o kt</w:t>
      </w:r>
      <w:r w:rsidR="00CE1262">
        <w:rPr>
          <w:bCs/>
          <w:szCs w:val="24"/>
        </w:rPr>
        <w:t>órej mowa w ust. 6</w:t>
      </w:r>
      <w:r w:rsidRPr="00213B67">
        <w:rPr>
          <w:bCs/>
          <w:szCs w:val="24"/>
        </w:rPr>
        <w:t xml:space="preserve"> pkt. 1 – </w:t>
      </w:r>
      <w:r w:rsidR="00CE1262">
        <w:rPr>
          <w:bCs/>
          <w:szCs w:val="24"/>
        </w:rPr>
        <w:t>2</w:t>
      </w:r>
      <w:r w:rsidRPr="00213B67">
        <w:rPr>
          <w:bCs/>
          <w:szCs w:val="24"/>
        </w:rPr>
        <w:t>.</w:t>
      </w:r>
    </w:p>
    <w:p w:rsidR="001273B1" w:rsidRPr="00213B67" w:rsidRDefault="001273B1" w:rsidP="001634F1">
      <w:pPr>
        <w:pStyle w:val="Tekstpodstawowy31"/>
        <w:ind w:left="540" w:hanging="540"/>
        <w:jc w:val="both"/>
        <w:rPr>
          <w:szCs w:val="24"/>
        </w:rPr>
      </w:pPr>
      <w:r w:rsidRPr="00213B67">
        <w:rPr>
          <w:bCs/>
          <w:szCs w:val="24"/>
        </w:rPr>
        <w:t>7.</w:t>
      </w:r>
      <w:r w:rsidRPr="00213B67">
        <w:rPr>
          <w:bCs/>
          <w:szCs w:val="24"/>
        </w:rPr>
        <w:tab/>
        <w:t>W</w:t>
      </w:r>
      <w:r w:rsidRPr="00213B67">
        <w:rPr>
          <w:szCs w:val="24"/>
        </w:rPr>
        <w:t xml:space="preserve">ykonawca oświadcza, </w:t>
      </w:r>
      <w:r w:rsidR="00A05E54">
        <w:rPr>
          <w:szCs w:val="24"/>
        </w:rPr>
        <w:t>ż</w:t>
      </w:r>
      <w:r w:rsidRPr="00213B67">
        <w:rPr>
          <w:szCs w:val="24"/>
        </w:rPr>
        <w:t>e stan i dokumentacja obiektu  są mu znane, a dostarczone mu informacje są wystarczające dla prawidłowego i z pełnym rozeznaniem wykonania Przedmiotu Umowy.</w:t>
      </w:r>
    </w:p>
    <w:p w:rsidR="001273B1" w:rsidRPr="00213B67" w:rsidRDefault="001273B1" w:rsidP="001634F1">
      <w:pPr>
        <w:pStyle w:val="Tekstpodstawowy31"/>
        <w:ind w:left="540" w:hanging="540"/>
        <w:jc w:val="both"/>
        <w:rPr>
          <w:szCs w:val="24"/>
        </w:rPr>
      </w:pPr>
    </w:p>
    <w:p w:rsidR="001273B1" w:rsidRPr="00213B67" w:rsidRDefault="001273B1" w:rsidP="001634F1">
      <w:pPr>
        <w:tabs>
          <w:tab w:val="num" w:pos="1800"/>
        </w:tabs>
        <w:ind w:left="1800" w:hanging="1800"/>
        <w:jc w:val="center"/>
        <w:rPr>
          <w:b/>
        </w:rPr>
      </w:pPr>
      <w:r w:rsidRPr="00213B67">
        <w:rPr>
          <w:b/>
        </w:rPr>
        <w:t>§ 2</w:t>
      </w:r>
    </w:p>
    <w:p w:rsidR="001273B1" w:rsidRPr="00213B67" w:rsidRDefault="001273B1" w:rsidP="001634F1">
      <w:pPr>
        <w:pStyle w:val="Nagwek6"/>
        <w:numPr>
          <w:ilvl w:val="5"/>
          <w:numId w:val="2"/>
        </w:numPr>
        <w:suppressAutoHyphens/>
        <w:spacing w:before="0" w:after="0"/>
        <w:jc w:val="center"/>
        <w:rPr>
          <w:bCs w:val="0"/>
          <w:sz w:val="24"/>
          <w:szCs w:val="24"/>
        </w:rPr>
      </w:pPr>
      <w:r w:rsidRPr="00213B67">
        <w:rPr>
          <w:bCs w:val="0"/>
          <w:sz w:val="24"/>
          <w:szCs w:val="24"/>
        </w:rPr>
        <w:t>TERMINY</w:t>
      </w:r>
    </w:p>
    <w:p w:rsidR="001273B1" w:rsidRPr="00213B67" w:rsidRDefault="001273B1" w:rsidP="001634F1">
      <w:pPr>
        <w:jc w:val="center"/>
        <w:rPr>
          <w:lang w:eastAsia="pl-PL"/>
        </w:rPr>
      </w:pPr>
    </w:p>
    <w:p w:rsidR="001273B1" w:rsidRPr="00213B67" w:rsidRDefault="001273B1" w:rsidP="001634F1">
      <w:pPr>
        <w:numPr>
          <w:ilvl w:val="0"/>
          <w:numId w:val="13"/>
        </w:numPr>
        <w:ind w:left="540" w:hanging="540"/>
        <w:jc w:val="both"/>
      </w:pPr>
      <w:r w:rsidRPr="00213B67">
        <w:t xml:space="preserve">Strony ustalają, </w:t>
      </w:r>
      <w:r w:rsidR="00A05E54">
        <w:t>ż</w:t>
      </w:r>
      <w:r w:rsidRPr="00213B67">
        <w:t xml:space="preserve">e Przedmiot Umowy zostanie wykonany </w:t>
      </w:r>
      <w:r w:rsidR="0085297A">
        <w:t xml:space="preserve">w terminie </w:t>
      </w:r>
      <w:r w:rsidR="00CE1262">
        <w:t>…………….</w:t>
      </w:r>
      <w:r w:rsidR="0085297A">
        <w:t xml:space="preserve"> dni od dnia podpisania umowy.</w:t>
      </w:r>
    </w:p>
    <w:p w:rsidR="001273B1" w:rsidRPr="00213B67" w:rsidRDefault="001273B1" w:rsidP="001634F1">
      <w:pPr>
        <w:numPr>
          <w:ilvl w:val="0"/>
          <w:numId w:val="13"/>
        </w:numPr>
        <w:ind w:left="540" w:hanging="540"/>
        <w:jc w:val="both"/>
      </w:pPr>
      <w:r w:rsidRPr="00213B67">
        <w:t xml:space="preserve">Oddanie przedmiotu umowy nastąpi na podstawie protokołu odbioru końcowego. </w:t>
      </w:r>
    </w:p>
    <w:p w:rsidR="001273B1" w:rsidRPr="00213B67" w:rsidRDefault="001273B1" w:rsidP="00954DE6">
      <w:pPr>
        <w:numPr>
          <w:ilvl w:val="0"/>
          <w:numId w:val="13"/>
        </w:numPr>
        <w:ind w:left="540" w:hanging="540"/>
        <w:jc w:val="both"/>
      </w:pPr>
      <w:r w:rsidRPr="00213B67">
        <w:rPr>
          <w:lang w:eastAsia="pl-PL"/>
        </w:rPr>
        <w:t xml:space="preserve">Protokół końcowy, o którym mowa w ust. 2 zostanie podpisany w terminie do 10 dni po oddaniu przedmiotu umowy. </w:t>
      </w:r>
    </w:p>
    <w:p w:rsidR="001273B1" w:rsidRPr="00213B67" w:rsidRDefault="001273B1" w:rsidP="001634F1">
      <w:pPr>
        <w:numPr>
          <w:ilvl w:val="0"/>
          <w:numId w:val="13"/>
        </w:numPr>
        <w:ind w:left="540" w:hanging="540"/>
        <w:jc w:val="both"/>
      </w:pPr>
      <w:r w:rsidRPr="00213B67">
        <w:t>Zamawiający przeka</w:t>
      </w:r>
      <w:r w:rsidR="00A05E54">
        <w:t>ż</w:t>
      </w:r>
      <w:r w:rsidRPr="00213B67">
        <w:t xml:space="preserve">e Wykonawcy teren prac (przedmiot prac) </w:t>
      </w:r>
      <w:r w:rsidR="00CE1262">
        <w:t>do trzech dni od dnia podpisania umowy</w:t>
      </w:r>
      <w:r w:rsidRPr="00213B67">
        <w:t>. Termin ten jest równocześnie terminem rozpoczęcia prac.</w:t>
      </w:r>
    </w:p>
    <w:p w:rsidR="001273B1" w:rsidRPr="00213B67" w:rsidRDefault="001273B1" w:rsidP="001634F1">
      <w:pPr>
        <w:numPr>
          <w:ilvl w:val="0"/>
          <w:numId w:val="13"/>
        </w:numPr>
        <w:ind w:left="540" w:hanging="540"/>
        <w:jc w:val="both"/>
      </w:pPr>
      <w:r w:rsidRPr="00213B67">
        <w:t>Zamawiający mo</w:t>
      </w:r>
      <w:r w:rsidR="00A05E54">
        <w:t>ż</w:t>
      </w:r>
      <w:r w:rsidRPr="00213B67">
        <w:t xml:space="preserve">e polecić Wykonawcy podjęcie kroków niezbędnych dla przyspieszenia tempa robót w taki sposób, aby roboty wykonane zostały </w:t>
      </w:r>
      <w:r w:rsidRPr="00213B67">
        <w:br/>
        <w:t>w przewidzianym terminie. Wszystkie koszty związane z podjętymi działaniami obcią</w:t>
      </w:r>
      <w:r w:rsidR="00A05E54">
        <w:t>ż</w:t>
      </w:r>
      <w:r w:rsidRPr="00213B67">
        <w:t xml:space="preserve">ają Wykonawcę chyba, </w:t>
      </w:r>
      <w:r w:rsidR="00A05E54">
        <w:t>ż</w:t>
      </w:r>
      <w:r w:rsidRPr="00213B67">
        <w:t>e niezwłocznie uzasadni, i</w:t>
      </w:r>
      <w:r w:rsidR="00A05E54">
        <w:t>ż</w:t>
      </w:r>
      <w:r w:rsidRPr="00213B67">
        <w:t xml:space="preserve"> termin wykonania Przedmiotu Umowy nie jest zagro</w:t>
      </w:r>
      <w:r w:rsidR="00A05E54">
        <w:t>ż</w:t>
      </w:r>
      <w:r w:rsidRPr="00213B67">
        <w:t>ony.</w:t>
      </w:r>
    </w:p>
    <w:p w:rsidR="001273B1" w:rsidRPr="00213B67" w:rsidRDefault="001273B1" w:rsidP="001634F1">
      <w:pPr>
        <w:ind w:left="540" w:hanging="540"/>
        <w:jc w:val="center"/>
        <w:rPr>
          <w:b/>
        </w:rPr>
      </w:pPr>
    </w:p>
    <w:p w:rsidR="001273B1" w:rsidRPr="00213B67" w:rsidRDefault="001273B1" w:rsidP="009F53B8">
      <w:pPr>
        <w:rPr>
          <w:b/>
        </w:rPr>
      </w:pPr>
    </w:p>
    <w:p w:rsidR="001273B1" w:rsidRPr="00213B67" w:rsidRDefault="001273B1" w:rsidP="001634F1">
      <w:pPr>
        <w:ind w:left="360" w:hanging="360"/>
        <w:jc w:val="center"/>
        <w:rPr>
          <w:b/>
        </w:rPr>
      </w:pPr>
      <w:r w:rsidRPr="00213B67">
        <w:rPr>
          <w:b/>
        </w:rPr>
        <w:t>§ 3</w:t>
      </w:r>
    </w:p>
    <w:p w:rsidR="001273B1" w:rsidRPr="00213B67" w:rsidRDefault="001273B1" w:rsidP="001634F1">
      <w:pPr>
        <w:jc w:val="center"/>
        <w:rPr>
          <w:b/>
        </w:rPr>
      </w:pPr>
      <w:r w:rsidRPr="00213B67">
        <w:rPr>
          <w:b/>
        </w:rPr>
        <w:t>WYNAGRODZENIE</w:t>
      </w:r>
    </w:p>
    <w:p w:rsidR="001273B1" w:rsidRPr="00213B67" w:rsidRDefault="001273B1" w:rsidP="001634F1">
      <w:pPr>
        <w:jc w:val="center"/>
        <w:rPr>
          <w:b/>
        </w:rPr>
      </w:pPr>
    </w:p>
    <w:p w:rsidR="001273B1" w:rsidRPr="00213B67" w:rsidRDefault="001273B1" w:rsidP="008F7C38">
      <w:pPr>
        <w:tabs>
          <w:tab w:val="left" w:pos="4536"/>
          <w:tab w:val="left" w:pos="5387"/>
          <w:tab w:val="left" w:pos="5812"/>
        </w:tabs>
        <w:jc w:val="both"/>
      </w:pPr>
      <w:r w:rsidRPr="00213B67">
        <w:t xml:space="preserve">Za wykonanie Przedmiotu Umowy Wykonawcy przysługuje wynagrodzenie </w:t>
      </w:r>
      <w:r w:rsidR="008F7C38">
        <w:t>na podstawie kosztorysu powykonawczego.</w:t>
      </w:r>
    </w:p>
    <w:p w:rsidR="001273B1" w:rsidRPr="00213B67" w:rsidRDefault="001273B1" w:rsidP="001634F1">
      <w:pPr>
        <w:jc w:val="center"/>
        <w:rPr>
          <w:b/>
        </w:rPr>
      </w:pPr>
    </w:p>
    <w:p w:rsidR="001273B1" w:rsidRPr="00213B67" w:rsidRDefault="001273B1" w:rsidP="001634F1">
      <w:pPr>
        <w:jc w:val="center"/>
        <w:rPr>
          <w:b/>
        </w:rPr>
      </w:pPr>
    </w:p>
    <w:p w:rsidR="001273B1" w:rsidRPr="00213B67" w:rsidRDefault="001273B1" w:rsidP="001634F1">
      <w:pPr>
        <w:jc w:val="center"/>
        <w:rPr>
          <w:b/>
        </w:rPr>
      </w:pPr>
      <w:r w:rsidRPr="00213B67">
        <w:rPr>
          <w:b/>
        </w:rPr>
        <w:t>§ 4</w:t>
      </w:r>
    </w:p>
    <w:p w:rsidR="001273B1" w:rsidRPr="00213B67" w:rsidRDefault="001273B1" w:rsidP="001634F1">
      <w:pPr>
        <w:jc w:val="center"/>
        <w:rPr>
          <w:b/>
        </w:rPr>
      </w:pPr>
      <w:r w:rsidRPr="00213B67">
        <w:rPr>
          <w:b/>
        </w:rPr>
        <w:lastRenderedPageBreak/>
        <w:t xml:space="preserve">WARUNKI PŁATNOŚCI </w:t>
      </w:r>
    </w:p>
    <w:p w:rsidR="001273B1" w:rsidRPr="00213B67" w:rsidRDefault="001273B1" w:rsidP="001634F1">
      <w:pPr>
        <w:pStyle w:val="Tekstpodstawowy2"/>
        <w:tabs>
          <w:tab w:val="left" w:pos="426"/>
          <w:tab w:val="left" w:pos="3402"/>
          <w:tab w:val="left" w:pos="4536"/>
          <w:tab w:val="left" w:pos="4820"/>
          <w:tab w:val="left" w:pos="5387"/>
          <w:tab w:val="left" w:pos="5670"/>
          <w:tab w:val="left" w:pos="5812"/>
          <w:tab w:val="left" w:pos="7371"/>
        </w:tabs>
        <w:spacing w:after="0" w:line="240" w:lineRule="auto"/>
        <w:jc w:val="center"/>
      </w:pPr>
    </w:p>
    <w:p w:rsidR="001273B1" w:rsidRPr="00213B67" w:rsidRDefault="001273B1" w:rsidP="001634F1">
      <w:pPr>
        <w:pStyle w:val="Tekstpodstawowy2"/>
        <w:numPr>
          <w:ilvl w:val="3"/>
          <w:numId w:val="6"/>
        </w:numPr>
        <w:tabs>
          <w:tab w:val="clear" w:pos="360"/>
          <w:tab w:val="num" w:pos="540"/>
          <w:tab w:val="left" w:pos="3402"/>
          <w:tab w:val="left" w:pos="4536"/>
          <w:tab w:val="left" w:pos="4820"/>
          <w:tab w:val="left" w:pos="5387"/>
          <w:tab w:val="left" w:pos="5670"/>
          <w:tab w:val="left" w:pos="5812"/>
          <w:tab w:val="left" w:pos="7371"/>
        </w:tabs>
        <w:spacing w:after="0" w:line="240" w:lineRule="auto"/>
        <w:ind w:left="540" w:hanging="540"/>
        <w:jc w:val="both"/>
      </w:pPr>
      <w:r w:rsidRPr="00213B67">
        <w:t xml:space="preserve">Strony ustalają, </w:t>
      </w:r>
      <w:r w:rsidR="00A05E54">
        <w:t>ż</w:t>
      </w:r>
      <w:r w:rsidRPr="00213B67">
        <w:t xml:space="preserve">e rozliczenie za wykonany Przedmiot </w:t>
      </w:r>
      <w:r w:rsidR="0065049C" w:rsidRPr="00213B67">
        <w:t xml:space="preserve">Umowy nastąpi na podstawie </w:t>
      </w:r>
      <w:r w:rsidR="006129DA">
        <w:t>……………….</w:t>
      </w:r>
      <w:r w:rsidRPr="00213B67">
        <w:t xml:space="preserve"> faktur</w:t>
      </w:r>
      <w:r w:rsidR="0065049C" w:rsidRPr="00213B67">
        <w:t>y</w:t>
      </w:r>
      <w:r w:rsidRPr="00213B67">
        <w:t xml:space="preserve"> </w:t>
      </w:r>
      <w:r w:rsidR="0065049C" w:rsidRPr="00213B67">
        <w:t>częściowej i  faktury końcowej</w:t>
      </w:r>
      <w:r w:rsidRPr="00213B67">
        <w:t>, po odebraniu całego Przedmiotu Umowy, w terminie nie dłu</w:t>
      </w:r>
      <w:r w:rsidR="00A05E54">
        <w:t>ż</w:t>
      </w:r>
      <w:r w:rsidRPr="00213B67">
        <w:t>szym ni</w:t>
      </w:r>
      <w:r w:rsidR="00A05E54">
        <w:t>ż</w:t>
      </w:r>
      <w:r w:rsidRPr="00213B67">
        <w:t xml:space="preserve"> 30 dni kalendarzowych od daty otrzymania przez Zamawiającego prawidłowo wystawionej przez Wykonawcę faktury lub rachunku. Nale</w:t>
      </w:r>
      <w:r w:rsidR="00A05E54">
        <w:t>ż</w:t>
      </w:r>
      <w:r w:rsidRPr="00213B67">
        <w:t>ności za wykonane roboty budowlane będą wpłacane przez Zamawiającego na konto bankowe Wykonawcy, lub odpowiednio Podwykonawcy lub dalszego Podwykonawcy, wskazane przez Wykonawcę, lub odpowiednio przez Podwykonawcę lub dalszego Podwykonawcę, na podstawie rachunku lub faktury wystawionej przez Wykonawcę, przez Podwykonawcę lub dalszego Podwykonawcę.</w:t>
      </w:r>
    </w:p>
    <w:p w:rsidR="001273B1" w:rsidRPr="00213B67" w:rsidRDefault="001273B1" w:rsidP="001634F1">
      <w:pPr>
        <w:pStyle w:val="Tekstpodstawowy2"/>
        <w:numPr>
          <w:ilvl w:val="3"/>
          <w:numId w:val="6"/>
        </w:numPr>
        <w:tabs>
          <w:tab w:val="clear" w:pos="360"/>
          <w:tab w:val="num" w:pos="540"/>
          <w:tab w:val="left" w:pos="3402"/>
          <w:tab w:val="left" w:pos="4536"/>
          <w:tab w:val="left" w:pos="4820"/>
          <w:tab w:val="left" w:pos="5387"/>
          <w:tab w:val="left" w:pos="5670"/>
          <w:tab w:val="left" w:pos="5812"/>
          <w:tab w:val="left" w:pos="7371"/>
        </w:tabs>
        <w:spacing w:after="0" w:line="240" w:lineRule="auto"/>
        <w:ind w:left="540" w:hanging="540"/>
        <w:jc w:val="both"/>
      </w:pPr>
      <w:r w:rsidRPr="00213B67">
        <w:rPr>
          <w:rFonts w:eastAsia="Times New Roman"/>
          <w:lang w:eastAsia="ar-SA"/>
        </w:rPr>
        <w:t>Do faktury Wykonawca jest zobowiązany przedło</w:t>
      </w:r>
      <w:r w:rsidR="00A05E54">
        <w:rPr>
          <w:rFonts w:eastAsia="Times New Roman"/>
          <w:lang w:eastAsia="ar-SA"/>
        </w:rPr>
        <w:t>ż</w:t>
      </w:r>
      <w:r w:rsidRPr="00213B67">
        <w:rPr>
          <w:rFonts w:eastAsia="Times New Roman"/>
          <w:lang w:eastAsia="ar-SA"/>
        </w:rPr>
        <w:t xml:space="preserve">yć oświadczenia Podwykonawców </w:t>
      </w:r>
      <w:r w:rsidRPr="00213B67">
        <w:rPr>
          <w:rFonts w:eastAsia="Times New Roman"/>
          <w:lang w:eastAsia="ar-SA"/>
        </w:rPr>
        <w:br/>
        <w:t>i dalszych Podwykonawców o uregulowaniu względem nich wszystkich nale</w:t>
      </w:r>
      <w:r w:rsidR="00A05E54">
        <w:rPr>
          <w:rFonts w:eastAsia="Times New Roman"/>
          <w:lang w:eastAsia="ar-SA"/>
        </w:rPr>
        <w:t>ż</w:t>
      </w:r>
      <w:r w:rsidRPr="00213B67">
        <w:rPr>
          <w:rFonts w:eastAsia="Times New Roman"/>
          <w:lang w:eastAsia="ar-SA"/>
        </w:rPr>
        <w:t>ności oraz dowody zapłaty wynagrodzenia Podwykonawcom i dalszym Podwykonawcom. Oświadczenia, podpisane przez osoby upowa</w:t>
      </w:r>
      <w:r w:rsidR="00A05E54">
        <w:rPr>
          <w:rFonts w:eastAsia="Times New Roman"/>
          <w:lang w:eastAsia="ar-SA"/>
        </w:rPr>
        <w:t>ż</w:t>
      </w:r>
      <w:r w:rsidRPr="00213B67">
        <w:rPr>
          <w:rFonts w:eastAsia="Times New Roman"/>
          <w:lang w:eastAsia="ar-SA"/>
        </w:rPr>
        <w:t xml:space="preserve">nione do reprezentowania składających je Podwykonawców lub dalszych Podwykonawców oraz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Kopia/kopie Umowy/umów </w:t>
      </w:r>
      <w:r w:rsidRPr="00213B67">
        <w:rPr>
          <w:rFonts w:eastAsia="Times New Roman"/>
          <w:lang w:eastAsia="ar-SA"/>
        </w:rPr>
        <w:br/>
        <w:t>o podwykonawstwo wraz z załączonymi do niej dokumentami stanowić będzie/będą załącznik do Umowy.</w:t>
      </w:r>
    </w:p>
    <w:p w:rsidR="001273B1" w:rsidRPr="00213B67" w:rsidRDefault="001273B1" w:rsidP="001634F1">
      <w:pPr>
        <w:pStyle w:val="Tekstpodstawowy2"/>
        <w:numPr>
          <w:ilvl w:val="3"/>
          <w:numId w:val="6"/>
        </w:numPr>
        <w:tabs>
          <w:tab w:val="clear" w:pos="360"/>
          <w:tab w:val="num" w:pos="540"/>
          <w:tab w:val="left" w:pos="3402"/>
          <w:tab w:val="left" w:pos="4536"/>
          <w:tab w:val="left" w:pos="4820"/>
          <w:tab w:val="left" w:pos="5387"/>
          <w:tab w:val="left" w:pos="5670"/>
          <w:tab w:val="left" w:pos="5812"/>
          <w:tab w:val="left" w:pos="7371"/>
        </w:tabs>
        <w:spacing w:after="0" w:line="240" w:lineRule="auto"/>
        <w:ind w:left="540" w:hanging="540"/>
        <w:jc w:val="both"/>
      </w:pPr>
      <w:r w:rsidRPr="00213B67">
        <w:rPr>
          <w:rFonts w:eastAsia="Times New Roman"/>
          <w:lang w:eastAsia="ar-SA"/>
        </w:rPr>
        <w:t>Je</w:t>
      </w:r>
      <w:r w:rsidR="00A05E54">
        <w:rPr>
          <w:rFonts w:eastAsia="Times New Roman"/>
          <w:lang w:eastAsia="ar-SA"/>
        </w:rPr>
        <w:t>ż</w:t>
      </w:r>
      <w:r w:rsidRPr="00213B67">
        <w:rPr>
          <w:rFonts w:eastAsia="Times New Roman"/>
          <w:lang w:eastAsia="ar-SA"/>
        </w:rPr>
        <w:t xml:space="preserve">eli w terminie określonym w zaakceptowanej przez Zamawiającego Umowie </w:t>
      </w:r>
      <w:r w:rsidRPr="00213B67">
        <w:rPr>
          <w:rFonts w:eastAsia="Times New Roman"/>
          <w:lang w:eastAsia="ar-SA"/>
        </w:rPr>
        <w:br/>
        <w:t>o podwykonawstwo, Wykonawca, Podwykonawca lub dalszy Podwykonawca nie zapłaci wymagalnego wynagrodzenia przysługującego Podwykonawcy lub dalszemu Podwykonawcy, Podwykonawca lub dalszy Podwykonawca mo</w:t>
      </w:r>
      <w:r w:rsidR="00A05E54">
        <w:rPr>
          <w:rFonts w:eastAsia="Times New Roman"/>
          <w:lang w:eastAsia="ar-SA"/>
        </w:rPr>
        <w:t>ż</w:t>
      </w:r>
      <w:r w:rsidRPr="00213B67">
        <w:rPr>
          <w:rFonts w:eastAsia="Times New Roman"/>
          <w:lang w:eastAsia="ar-SA"/>
        </w:rPr>
        <w:t xml:space="preserve">e zwrócić się </w:t>
      </w:r>
      <w:r w:rsidRPr="00213B67">
        <w:rPr>
          <w:rFonts w:eastAsia="Times New Roman"/>
          <w:lang w:eastAsia="ar-SA"/>
        </w:rPr>
        <w:br/>
        <w:t xml:space="preserve">z </w:t>
      </w:r>
      <w:r w:rsidR="00A05E54">
        <w:rPr>
          <w:rFonts w:eastAsia="Times New Roman"/>
          <w:lang w:eastAsia="ar-SA"/>
        </w:rPr>
        <w:t>ż</w:t>
      </w:r>
      <w:r w:rsidRPr="00213B67">
        <w:rPr>
          <w:rFonts w:eastAsia="Times New Roman"/>
          <w:lang w:eastAsia="ar-SA"/>
        </w:rPr>
        <w:t>ądaniem zapłaty nale</w:t>
      </w:r>
      <w:r w:rsidR="00A05E54">
        <w:rPr>
          <w:rFonts w:eastAsia="Times New Roman"/>
          <w:lang w:eastAsia="ar-SA"/>
        </w:rPr>
        <w:t>ż</w:t>
      </w:r>
      <w:r w:rsidRPr="00213B67">
        <w:rPr>
          <w:rFonts w:eastAsia="Times New Roman"/>
          <w:lang w:eastAsia="ar-SA"/>
        </w:rPr>
        <w:t>nego wynagrodzenia bezpośrednio do Zamawiającego.</w:t>
      </w:r>
    </w:p>
    <w:p w:rsidR="001273B1" w:rsidRPr="00213B67" w:rsidRDefault="001273B1" w:rsidP="001634F1">
      <w:pPr>
        <w:pStyle w:val="Tekstpodstawowy2"/>
        <w:numPr>
          <w:ilvl w:val="3"/>
          <w:numId w:val="6"/>
        </w:numPr>
        <w:tabs>
          <w:tab w:val="clear" w:pos="360"/>
          <w:tab w:val="num" w:pos="540"/>
          <w:tab w:val="left" w:pos="3402"/>
          <w:tab w:val="left" w:pos="4536"/>
          <w:tab w:val="left" w:pos="4820"/>
          <w:tab w:val="left" w:pos="5387"/>
          <w:tab w:val="left" w:pos="5670"/>
          <w:tab w:val="left" w:pos="5812"/>
          <w:tab w:val="left" w:pos="7371"/>
        </w:tabs>
        <w:spacing w:after="0" w:line="240" w:lineRule="auto"/>
        <w:ind w:left="540" w:hanging="540"/>
        <w:jc w:val="both"/>
      </w:pPr>
      <w:r w:rsidRPr="00213B67">
        <w:rPr>
          <w:rFonts w:eastAsia="Times New Roman"/>
          <w:lang w:eastAsia="ar-SA"/>
        </w:rPr>
        <w:t xml:space="preserve">Zamawiający niezwłocznie po zgłoszeniu </w:t>
      </w:r>
      <w:r w:rsidR="00A05E54">
        <w:rPr>
          <w:rFonts w:eastAsia="Times New Roman"/>
          <w:lang w:eastAsia="ar-SA"/>
        </w:rPr>
        <w:t>ż</w:t>
      </w:r>
      <w:r w:rsidRPr="00213B67">
        <w:rPr>
          <w:rFonts w:eastAsia="Times New Roman"/>
          <w:lang w:eastAsia="ar-SA"/>
        </w:rPr>
        <w:t xml:space="preserve">ądania dokonania płatności bezpośredniej zawiadomi Wykonawcę o </w:t>
      </w:r>
      <w:r w:rsidR="00A05E54">
        <w:rPr>
          <w:rFonts w:eastAsia="Times New Roman"/>
          <w:lang w:eastAsia="ar-SA"/>
        </w:rPr>
        <w:t>ż</w:t>
      </w:r>
      <w:r w:rsidRPr="00213B67">
        <w:rPr>
          <w:rFonts w:eastAsia="Times New Roman"/>
          <w:lang w:eastAsia="ar-SA"/>
        </w:rPr>
        <w:t>ądaniu Podwykonawcy lub dalszego Podwykonawcy oraz wezwie Wykonawcę do</w:t>
      </w:r>
      <w:r w:rsidRPr="00213B67">
        <w:rPr>
          <w:rFonts w:eastAsia="Times New Roman"/>
          <w:snapToGrid w:val="0"/>
          <w:lang w:eastAsia="ar-SA"/>
        </w:rPr>
        <w:t xml:space="preserve"> zgłoszenia pisemnych uwag dotyczących zasadności bezpośredniej zapłaty wynagrodzenia Podwykonawcy lub dalszemu Podwykonawcy, </w:t>
      </w:r>
      <w:r w:rsidRPr="00213B67">
        <w:rPr>
          <w:rFonts w:eastAsia="Times New Roman"/>
          <w:snapToGrid w:val="0"/>
          <w:lang w:eastAsia="ar-SA"/>
        </w:rPr>
        <w:br/>
        <w:t xml:space="preserve">w terminie 7 dni od dnia doręczenia Wykonawcy wezwania. </w:t>
      </w:r>
    </w:p>
    <w:p w:rsidR="001273B1" w:rsidRPr="00213B67" w:rsidRDefault="001273B1" w:rsidP="001634F1">
      <w:pPr>
        <w:pStyle w:val="Tekstpodstawowy2"/>
        <w:numPr>
          <w:ilvl w:val="3"/>
          <w:numId w:val="6"/>
        </w:numPr>
        <w:tabs>
          <w:tab w:val="clear" w:pos="360"/>
          <w:tab w:val="num" w:pos="540"/>
          <w:tab w:val="left" w:pos="3402"/>
          <w:tab w:val="left" w:pos="4536"/>
          <w:tab w:val="left" w:pos="4820"/>
          <w:tab w:val="left" w:pos="5387"/>
          <w:tab w:val="left" w:pos="5670"/>
          <w:tab w:val="left" w:pos="5812"/>
          <w:tab w:val="left" w:pos="7371"/>
        </w:tabs>
        <w:spacing w:after="0" w:line="240" w:lineRule="auto"/>
        <w:ind w:left="540" w:hanging="540"/>
        <w:jc w:val="both"/>
      </w:pPr>
      <w:r w:rsidRPr="00213B67">
        <w:rPr>
          <w:rFonts w:eastAsia="Times New Roman"/>
          <w:lang w:eastAsia="ar-SA"/>
        </w:rPr>
        <w:t>W przypadku zgłoszenia przez Wykonawcę uwag, o których mowa w ust. 4 podwa</w:t>
      </w:r>
      <w:r w:rsidR="00A05E54">
        <w:rPr>
          <w:rFonts w:eastAsia="Times New Roman"/>
          <w:lang w:eastAsia="ar-SA"/>
        </w:rPr>
        <w:t>ż</w:t>
      </w:r>
      <w:r w:rsidRPr="00213B67">
        <w:rPr>
          <w:rFonts w:eastAsia="Times New Roman"/>
          <w:lang w:eastAsia="ar-SA"/>
        </w:rPr>
        <w:t>ających zasadność bezpośredniej zapłaty, Zamawiający mo</w:t>
      </w:r>
      <w:r w:rsidR="00A05E54">
        <w:rPr>
          <w:rFonts w:eastAsia="Times New Roman"/>
          <w:lang w:eastAsia="ar-SA"/>
        </w:rPr>
        <w:t>ż</w:t>
      </w:r>
      <w:r w:rsidRPr="00213B67">
        <w:rPr>
          <w:rFonts w:eastAsia="Times New Roman"/>
          <w:lang w:eastAsia="ar-SA"/>
        </w:rPr>
        <w:t>e:</w:t>
      </w:r>
    </w:p>
    <w:p w:rsidR="001273B1" w:rsidRPr="00213B67" w:rsidRDefault="001273B1" w:rsidP="001634F1">
      <w:pPr>
        <w:pStyle w:val="Akapitzlist"/>
        <w:numPr>
          <w:ilvl w:val="0"/>
          <w:numId w:val="28"/>
        </w:numPr>
        <w:tabs>
          <w:tab w:val="left" w:pos="540"/>
          <w:tab w:val="left" w:pos="567"/>
        </w:tabs>
        <w:spacing w:after="0" w:line="240" w:lineRule="auto"/>
        <w:ind w:left="1080" w:hanging="540"/>
        <w:jc w:val="both"/>
        <w:rPr>
          <w:rFonts w:ascii="Times New Roman" w:hAnsi="Times New Roman"/>
          <w:sz w:val="24"/>
          <w:szCs w:val="24"/>
        </w:rPr>
      </w:pPr>
      <w:r w:rsidRPr="00213B67">
        <w:rPr>
          <w:rFonts w:ascii="Times New Roman" w:hAnsi="Times New Roman"/>
          <w:sz w:val="24"/>
          <w:szCs w:val="24"/>
          <w:lang w:eastAsia="ar-SA"/>
        </w:rPr>
        <w:t>nie dokonać bezpośredniej zapłaty wynagrodzenia Podwykonawcy lub dalszemu Podwykonawcy, je</w:t>
      </w:r>
      <w:r w:rsidR="00A05E54">
        <w:rPr>
          <w:rFonts w:ascii="Times New Roman" w:hAnsi="Times New Roman"/>
          <w:sz w:val="24"/>
          <w:szCs w:val="24"/>
          <w:lang w:eastAsia="ar-SA"/>
        </w:rPr>
        <w:t>ż</w:t>
      </w:r>
      <w:r w:rsidRPr="00213B67">
        <w:rPr>
          <w:rFonts w:ascii="Times New Roman" w:hAnsi="Times New Roman"/>
          <w:sz w:val="24"/>
          <w:szCs w:val="24"/>
          <w:lang w:eastAsia="ar-SA"/>
        </w:rPr>
        <w:t>eli Wykonawca wyka</w:t>
      </w:r>
      <w:r w:rsidR="00A05E54">
        <w:rPr>
          <w:rFonts w:ascii="Times New Roman" w:hAnsi="Times New Roman"/>
          <w:sz w:val="24"/>
          <w:szCs w:val="24"/>
          <w:lang w:eastAsia="ar-SA"/>
        </w:rPr>
        <w:t>ż</w:t>
      </w:r>
      <w:r w:rsidRPr="00213B67">
        <w:rPr>
          <w:rFonts w:ascii="Times New Roman" w:hAnsi="Times New Roman"/>
          <w:sz w:val="24"/>
          <w:szCs w:val="24"/>
          <w:lang w:eastAsia="ar-SA"/>
        </w:rPr>
        <w:t>e niezasadność takiej zapłaty,</w:t>
      </w:r>
    </w:p>
    <w:p w:rsidR="001273B1" w:rsidRPr="00213B67" w:rsidRDefault="001273B1" w:rsidP="001634F1">
      <w:pPr>
        <w:pStyle w:val="Akapitzlist"/>
        <w:numPr>
          <w:ilvl w:val="0"/>
          <w:numId w:val="28"/>
        </w:numPr>
        <w:tabs>
          <w:tab w:val="left" w:pos="426"/>
          <w:tab w:val="left" w:pos="567"/>
        </w:tabs>
        <w:spacing w:after="0" w:line="240" w:lineRule="auto"/>
        <w:ind w:left="1080" w:hanging="540"/>
        <w:jc w:val="both"/>
        <w:rPr>
          <w:rFonts w:ascii="Times New Roman" w:hAnsi="Times New Roman"/>
          <w:sz w:val="24"/>
          <w:szCs w:val="24"/>
        </w:rPr>
      </w:pPr>
      <w:r w:rsidRPr="00213B67">
        <w:rPr>
          <w:rFonts w:ascii="Times New Roman" w:hAnsi="Times New Roman"/>
          <w:sz w:val="24"/>
          <w:szCs w:val="24"/>
          <w:lang w:eastAsia="ar-SA"/>
        </w:rPr>
        <w:t>zło</w:t>
      </w:r>
      <w:r w:rsidR="00A05E54">
        <w:rPr>
          <w:rFonts w:ascii="Times New Roman" w:hAnsi="Times New Roman"/>
          <w:sz w:val="24"/>
          <w:szCs w:val="24"/>
          <w:lang w:eastAsia="ar-SA"/>
        </w:rPr>
        <w:t>ż</w:t>
      </w:r>
      <w:r w:rsidRPr="00213B67">
        <w:rPr>
          <w:rFonts w:ascii="Times New Roman" w:hAnsi="Times New Roman"/>
          <w:sz w:val="24"/>
          <w:szCs w:val="24"/>
          <w:lang w:eastAsia="ar-SA"/>
        </w:rPr>
        <w:t>yć do depozytu sądowego kwotę potrzebną na pokrycie wynagrodzenia Podwykonawcy lub dalszego Podwykonawcy w przypadku zaistnienia zasadniczej wątpliwości co do wysokości kwoty nale</w:t>
      </w:r>
      <w:r w:rsidR="00A05E54">
        <w:rPr>
          <w:rFonts w:ascii="Times New Roman" w:hAnsi="Times New Roman"/>
          <w:sz w:val="24"/>
          <w:szCs w:val="24"/>
          <w:lang w:eastAsia="ar-SA"/>
        </w:rPr>
        <w:t>ż</w:t>
      </w:r>
      <w:r w:rsidRPr="00213B67">
        <w:rPr>
          <w:rFonts w:ascii="Times New Roman" w:hAnsi="Times New Roman"/>
          <w:sz w:val="24"/>
          <w:szCs w:val="24"/>
          <w:lang w:eastAsia="ar-SA"/>
        </w:rPr>
        <w:t>nej zapłaty lub podmiotu, któremu płatność się nale</w:t>
      </w:r>
      <w:r w:rsidR="00A05E54">
        <w:rPr>
          <w:rFonts w:ascii="Times New Roman" w:hAnsi="Times New Roman"/>
          <w:sz w:val="24"/>
          <w:szCs w:val="24"/>
          <w:lang w:eastAsia="ar-SA"/>
        </w:rPr>
        <w:t>ż</w:t>
      </w:r>
      <w:r w:rsidRPr="00213B67">
        <w:rPr>
          <w:rFonts w:ascii="Times New Roman" w:hAnsi="Times New Roman"/>
          <w:sz w:val="24"/>
          <w:szCs w:val="24"/>
          <w:lang w:eastAsia="ar-SA"/>
        </w:rPr>
        <w:t>y,</w:t>
      </w:r>
    </w:p>
    <w:p w:rsidR="001273B1" w:rsidRPr="00213B67" w:rsidRDefault="001273B1" w:rsidP="001634F1">
      <w:pPr>
        <w:pStyle w:val="Akapitzlist"/>
        <w:numPr>
          <w:ilvl w:val="0"/>
          <w:numId w:val="28"/>
        </w:numPr>
        <w:tabs>
          <w:tab w:val="left" w:pos="426"/>
          <w:tab w:val="left" w:pos="567"/>
        </w:tabs>
        <w:spacing w:after="0" w:line="240" w:lineRule="auto"/>
        <w:ind w:left="1080" w:hanging="540"/>
        <w:jc w:val="both"/>
        <w:rPr>
          <w:rFonts w:ascii="Times New Roman" w:hAnsi="Times New Roman"/>
          <w:sz w:val="24"/>
          <w:szCs w:val="24"/>
        </w:rPr>
      </w:pPr>
      <w:r w:rsidRPr="00213B67">
        <w:rPr>
          <w:rFonts w:ascii="Times New Roman" w:hAnsi="Times New Roman"/>
          <w:sz w:val="24"/>
          <w:szCs w:val="24"/>
          <w:lang w:eastAsia="ar-SA"/>
        </w:rPr>
        <w:t>dokonać bezpośredniej zapłaty wynagrodzenia Podwykonawcy lub dalszemu Podwykonawcy, je</w:t>
      </w:r>
      <w:r w:rsidR="00A05E54">
        <w:rPr>
          <w:rFonts w:ascii="Times New Roman" w:hAnsi="Times New Roman"/>
          <w:sz w:val="24"/>
          <w:szCs w:val="24"/>
          <w:lang w:eastAsia="ar-SA"/>
        </w:rPr>
        <w:t>ż</w:t>
      </w:r>
      <w:r w:rsidRPr="00213B67">
        <w:rPr>
          <w:rFonts w:ascii="Times New Roman" w:hAnsi="Times New Roman"/>
          <w:sz w:val="24"/>
          <w:szCs w:val="24"/>
          <w:lang w:eastAsia="ar-SA"/>
        </w:rPr>
        <w:t>eli Podwykonawca lub dalszy Podwykonawca wyka</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e zasadność takiej zapłaty. </w:t>
      </w:r>
    </w:p>
    <w:p w:rsidR="001273B1" w:rsidRPr="00213B67" w:rsidRDefault="001273B1" w:rsidP="001634F1">
      <w:pPr>
        <w:pStyle w:val="Akapitzlist"/>
        <w:numPr>
          <w:ilvl w:val="3"/>
          <w:numId w:val="6"/>
        </w:numPr>
        <w:tabs>
          <w:tab w:val="clear" w:pos="360"/>
          <w:tab w:val="num" w:pos="540"/>
          <w:tab w:val="left" w:pos="567"/>
        </w:tabs>
        <w:spacing w:after="0" w:line="240" w:lineRule="auto"/>
        <w:ind w:left="540" w:hanging="540"/>
        <w:jc w:val="both"/>
        <w:rPr>
          <w:rFonts w:ascii="Times New Roman" w:hAnsi="Times New Roman"/>
          <w:sz w:val="24"/>
          <w:szCs w:val="24"/>
        </w:rPr>
      </w:pPr>
      <w:r w:rsidRPr="00213B67">
        <w:rPr>
          <w:rFonts w:ascii="Times New Roman" w:hAnsi="Times New Roman"/>
          <w:sz w:val="24"/>
          <w:szCs w:val="24"/>
          <w:lang w:eastAsia="ar-SA"/>
        </w:rPr>
        <w:t>Zamawiający jest zobowiązany zapłacić Podwykonawcy lub dalszemu Podwykonawcy nale</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ne wynagrodzenie, będące przedmiotem </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ądania, o którym mowa w ust. </w:t>
      </w:r>
      <w:r w:rsidR="003E50F1">
        <w:rPr>
          <w:rFonts w:ascii="Times New Roman" w:hAnsi="Times New Roman"/>
          <w:sz w:val="24"/>
          <w:szCs w:val="24"/>
          <w:lang w:eastAsia="ar-SA"/>
        </w:rPr>
        <w:t>4</w:t>
      </w:r>
      <w:r w:rsidRPr="00213B67">
        <w:rPr>
          <w:rFonts w:ascii="Times New Roman" w:hAnsi="Times New Roman"/>
          <w:sz w:val="24"/>
          <w:szCs w:val="24"/>
          <w:lang w:eastAsia="ar-SA"/>
        </w:rPr>
        <w:t>, je</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eli Podwykonawca lub dalszy Podwykonawca udokumentuje jego zasadność fakturą lub rachunkiem oraz dokumentami potwierdzającymi wykonanie i odbiór robót, </w:t>
      </w:r>
      <w:r w:rsidRPr="00213B67">
        <w:rPr>
          <w:rFonts w:ascii="Times New Roman" w:hAnsi="Times New Roman"/>
          <w:sz w:val="24"/>
          <w:szCs w:val="24"/>
          <w:lang w:eastAsia="ar-SA"/>
        </w:rPr>
        <w:br/>
        <w:t>a Wykonawca nie zło</w:t>
      </w:r>
      <w:r w:rsidR="00A05E54">
        <w:rPr>
          <w:rFonts w:ascii="Times New Roman" w:hAnsi="Times New Roman"/>
          <w:sz w:val="24"/>
          <w:szCs w:val="24"/>
          <w:lang w:eastAsia="ar-SA"/>
        </w:rPr>
        <w:t>ż</w:t>
      </w:r>
      <w:r w:rsidRPr="00213B67">
        <w:rPr>
          <w:rFonts w:ascii="Times New Roman" w:hAnsi="Times New Roman"/>
          <w:sz w:val="24"/>
          <w:szCs w:val="24"/>
          <w:lang w:eastAsia="ar-SA"/>
        </w:rPr>
        <w:t>y w trybie określonym ust. 4 uwag wykazujących niezasadność bezpośredniej zapłaty. Bezpośrednia zapłata obejmuje wyłącznie nale</w:t>
      </w:r>
      <w:r w:rsidR="00A05E54">
        <w:rPr>
          <w:rFonts w:ascii="Times New Roman" w:hAnsi="Times New Roman"/>
          <w:sz w:val="24"/>
          <w:szCs w:val="24"/>
          <w:lang w:eastAsia="ar-SA"/>
        </w:rPr>
        <w:t>ż</w:t>
      </w:r>
      <w:r w:rsidRPr="00213B67">
        <w:rPr>
          <w:rFonts w:ascii="Times New Roman" w:hAnsi="Times New Roman"/>
          <w:sz w:val="24"/>
          <w:szCs w:val="24"/>
          <w:lang w:eastAsia="ar-SA"/>
        </w:rPr>
        <w:t>ne wynagrodzenie, bez odsetek nale</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nych Podwykonawcy lub dalszemu Podwykonawcy </w:t>
      </w:r>
      <w:r w:rsidRPr="00213B67">
        <w:rPr>
          <w:rFonts w:ascii="Times New Roman" w:hAnsi="Times New Roman"/>
          <w:sz w:val="24"/>
          <w:szCs w:val="24"/>
          <w:lang w:eastAsia="ar-SA"/>
        </w:rPr>
        <w:br/>
        <w:t>z tytułu uchybienia terminowi zapłaty.</w:t>
      </w:r>
    </w:p>
    <w:p w:rsidR="001273B1" w:rsidRPr="00213B67" w:rsidRDefault="001273B1" w:rsidP="001634F1">
      <w:pPr>
        <w:pStyle w:val="Akapitzlist"/>
        <w:numPr>
          <w:ilvl w:val="3"/>
          <w:numId w:val="6"/>
        </w:numPr>
        <w:tabs>
          <w:tab w:val="clear" w:pos="360"/>
          <w:tab w:val="num" w:pos="540"/>
          <w:tab w:val="left" w:pos="567"/>
        </w:tabs>
        <w:spacing w:after="0" w:line="240" w:lineRule="auto"/>
        <w:ind w:left="540" w:hanging="540"/>
        <w:jc w:val="both"/>
        <w:rPr>
          <w:rFonts w:ascii="Times New Roman" w:hAnsi="Times New Roman"/>
          <w:sz w:val="24"/>
          <w:szCs w:val="24"/>
        </w:rPr>
      </w:pPr>
      <w:r w:rsidRPr="00213B67">
        <w:rPr>
          <w:rFonts w:ascii="Times New Roman" w:hAnsi="Times New Roman"/>
          <w:sz w:val="24"/>
          <w:szCs w:val="24"/>
          <w:lang w:eastAsia="ar-SA"/>
        </w:rPr>
        <w:lastRenderedPageBreak/>
        <w:t>Równowartość kwoty zapłaconej Podwykonawcy lub dalszemu Podwykonawcy, bądź skierowanej do depozytu sądowego, Zamawiający potrąci z wynagrodzenia nale</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nego </w:t>
      </w:r>
      <w:r w:rsidRPr="00213B67">
        <w:rPr>
          <w:rFonts w:ascii="Times New Roman" w:hAnsi="Times New Roman"/>
          <w:sz w:val="24"/>
          <w:szCs w:val="24"/>
        </w:rPr>
        <w:t xml:space="preserve">Wykonawcy. </w:t>
      </w:r>
    </w:p>
    <w:p w:rsidR="001273B1" w:rsidRPr="00213B67" w:rsidRDefault="001273B1" w:rsidP="001634F1">
      <w:pPr>
        <w:pStyle w:val="Akapitzlist"/>
        <w:numPr>
          <w:ilvl w:val="3"/>
          <w:numId w:val="6"/>
        </w:numPr>
        <w:tabs>
          <w:tab w:val="clear" w:pos="360"/>
          <w:tab w:val="num" w:pos="540"/>
          <w:tab w:val="left" w:pos="567"/>
        </w:tabs>
        <w:spacing w:after="0" w:line="240" w:lineRule="auto"/>
        <w:ind w:left="540" w:hanging="540"/>
        <w:jc w:val="both"/>
        <w:rPr>
          <w:rFonts w:ascii="Times New Roman" w:hAnsi="Times New Roman"/>
          <w:sz w:val="24"/>
          <w:szCs w:val="24"/>
        </w:rPr>
      </w:pPr>
      <w:r w:rsidRPr="00213B67">
        <w:rPr>
          <w:rFonts w:ascii="Times New Roman" w:hAnsi="Times New Roman"/>
          <w:sz w:val="24"/>
          <w:szCs w:val="24"/>
        </w:rPr>
        <w:t xml:space="preserve">Zamawiający jest uprawniony do </w:t>
      </w:r>
      <w:r w:rsidR="00A05E54">
        <w:rPr>
          <w:rFonts w:ascii="Times New Roman" w:hAnsi="Times New Roman"/>
          <w:sz w:val="24"/>
          <w:szCs w:val="24"/>
        </w:rPr>
        <w:t>ż</w:t>
      </w:r>
      <w:r w:rsidRPr="00213B67">
        <w:rPr>
          <w:rFonts w:ascii="Times New Roman" w:hAnsi="Times New Roman"/>
          <w:sz w:val="24"/>
          <w:szCs w:val="24"/>
        </w:rPr>
        <w:t xml:space="preserve">ądania i uzyskania od Wykonawcy niezwłocznie wyjaśnień w przypadku wątpliwości dotyczących dokumentów składanych wraz </w:t>
      </w:r>
      <w:r w:rsidRPr="00213B67">
        <w:rPr>
          <w:rFonts w:ascii="Times New Roman" w:hAnsi="Times New Roman"/>
          <w:sz w:val="24"/>
          <w:szCs w:val="24"/>
        </w:rPr>
        <w:br/>
        <w:t xml:space="preserve">z wnioskami o płatność. </w:t>
      </w:r>
    </w:p>
    <w:p w:rsidR="001273B1" w:rsidRPr="00213B67" w:rsidRDefault="001273B1" w:rsidP="001634F1">
      <w:pPr>
        <w:pStyle w:val="Akapitzlist"/>
        <w:numPr>
          <w:ilvl w:val="0"/>
          <w:numId w:val="17"/>
        </w:numPr>
        <w:tabs>
          <w:tab w:val="num" w:pos="540"/>
        </w:tabs>
        <w:spacing w:after="0" w:line="240" w:lineRule="auto"/>
        <w:ind w:left="540" w:hanging="540"/>
        <w:jc w:val="both"/>
        <w:rPr>
          <w:rFonts w:ascii="Times New Roman" w:hAnsi="Times New Roman"/>
          <w:sz w:val="24"/>
          <w:szCs w:val="24"/>
        </w:rPr>
      </w:pPr>
      <w:r w:rsidRPr="00213B67">
        <w:rPr>
          <w:rFonts w:ascii="Times New Roman" w:hAnsi="Times New Roman"/>
          <w:sz w:val="24"/>
          <w:szCs w:val="24"/>
        </w:rPr>
        <w:t>Wykonawca przekazuje Zamawiającemu pisemne uwagi, o których mowa ust. 4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w:t>
      </w:r>
      <w:r w:rsidR="00A05E54">
        <w:rPr>
          <w:rFonts w:ascii="Times New Roman" w:hAnsi="Times New Roman"/>
          <w:sz w:val="24"/>
          <w:szCs w:val="24"/>
        </w:rPr>
        <w:t>ż</w:t>
      </w:r>
      <w:r w:rsidRPr="00213B67">
        <w:rPr>
          <w:rFonts w:ascii="Times New Roman" w:hAnsi="Times New Roman"/>
          <w:sz w:val="24"/>
          <w:szCs w:val="24"/>
        </w:rPr>
        <w:t xml:space="preserve">e co do innych okoliczności mających wpływ na tę wymagalność. </w:t>
      </w:r>
    </w:p>
    <w:p w:rsidR="001273B1" w:rsidRPr="00213B67" w:rsidRDefault="001273B1" w:rsidP="001634F1">
      <w:pPr>
        <w:pStyle w:val="Akapitzlist"/>
        <w:numPr>
          <w:ilvl w:val="0"/>
          <w:numId w:val="17"/>
        </w:numPr>
        <w:tabs>
          <w:tab w:val="num" w:pos="540"/>
        </w:tabs>
        <w:spacing w:after="0" w:line="240" w:lineRule="auto"/>
        <w:ind w:left="540" w:hanging="540"/>
        <w:jc w:val="both"/>
        <w:rPr>
          <w:rFonts w:ascii="Times New Roman" w:hAnsi="Times New Roman"/>
          <w:sz w:val="24"/>
          <w:szCs w:val="24"/>
        </w:rPr>
      </w:pPr>
      <w:r w:rsidRPr="00213B67">
        <w:rPr>
          <w:rFonts w:ascii="Times New Roman" w:hAnsi="Times New Roman"/>
          <w:sz w:val="24"/>
          <w:szCs w:val="24"/>
        </w:rPr>
        <w:t>Zamawiający jest uprawniony do odstąpienia od dokonania bezpośredniej płatności na rzecz Podwykonawcy lub dalszego Podwykonawcy i do wypłaty Wykonawcy nale</w:t>
      </w:r>
      <w:r w:rsidR="00A05E54">
        <w:rPr>
          <w:rFonts w:ascii="Times New Roman" w:hAnsi="Times New Roman"/>
          <w:sz w:val="24"/>
          <w:szCs w:val="24"/>
        </w:rPr>
        <w:t>ż</w:t>
      </w:r>
      <w:r w:rsidRPr="00213B67">
        <w:rPr>
          <w:rFonts w:ascii="Times New Roman" w:hAnsi="Times New Roman"/>
          <w:sz w:val="24"/>
          <w:szCs w:val="24"/>
        </w:rPr>
        <w:t>nego wynagrodzenia, je</w:t>
      </w:r>
      <w:r w:rsidR="00A05E54">
        <w:rPr>
          <w:rFonts w:ascii="Times New Roman" w:hAnsi="Times New Roman"/>
          <w:sz w:val="24"/>
          <w:szCs w:val="24"/>
        </w:rPr>
        <w:t>ż</w:t>
      </w:r>
      <w:r w:rsidRPr="00213B67">
        <w:rPr>
          <w:rFonts w:ascii="Times New Roman" w:hAnsi="Times New Roman"/>
          <w:sz w:val="24"/>
          <w:szCs w:val="24"/>
        </w:rPr>
        <w:t>eli Wykonawca zgłosi uwagi, o których mowa w ust. 4 i wyka</w:t>
      </w:r>
      <w:r w:rsidR="00A05E54">
        <w:rPr>
          <w:rFonts w:ascii="Times New Roman" w:hAnsi="Times New Roman"/>
          <w:sz w:val="24"/>
          <w:szCs w:val="24"/>
        </w:rPr>
        <w:t>ż</w:t>
      </w:r>
      <w:r w:rsidRPr="00213B67">
        <w:rPr>
          <w:rFonts w:ascii="Times New Roman" w:hAnsi="Times New Roman"/>
          <w:sz w:val="24"/>
          <w:szCs w:val="24"/>
        </w:rPr>
        <w:t>e niezasadność takiej płatności, lub je</w:t>
      </w:r>
      <w:r w:rsidR="00A05E54">
        <w:rPr>
          <w:rFonts w:ascii="Times New Roman" w:hAnsi="Times New Roman"/>
          <w:sz w:val="24"/>
          <w:szCs w:val="24"/>
        </w:rPr>
        <w:t>ż</w:t>
      </w:r>
      <w:r w:rsidRPr="00213B67">
        <w:rPr>
          <w:rFonts w:ascii="Times New Roman" w:hAnsi="Times New Roman"/>
          <w:sz w:val="24"/>
          <w:szCs w:val="24"/>
        </w:rPr>
        <w:t>eli Wykonawca nie zgłosi uwag, o których mowa w ust. 4 a Podwykonawca lub dalszy Podwykonawca nie wyka</w:t>
      </w:r>
      <w:r w:rsidR="00A05E54">
        <w:rPr>
          <w:rFonts w:ascii="Times New Roman" w:hAnsi="Times New Roman"/>
          <w:sz w:val="24"/>
          <w:szCs w:val="24"/>
        </w:rPr>
        <w:t>ż</w:t>
      </w:r>
      <w:r w:rsidRPr="00213B67">
        <w:rPr>
          <w:rFonts w:ascii="Times New Roman" w:hAnsi="Times New Roman"/>
          <w:sz w:val="24"/>
          <w:szCs w:val="24"/>
        </w:rPr>
        <w:t>ą zasadności takiej płatności.</w:t>
      </w:r>
    </w:p>
    <w:p w:rsidR="001273B1" w:rsidRPr="00213B67" w:rsidRDefault="001273B1" w:rsidP="001634F1">
      <w:pPr>
        <w:pStyle w:val="Akapitzlist"/>
        <w:numPr>
          <w:ilvl w:val="0"/>
          <w:numId w:val="17"/>
        </w:numPr>
        <w:tabs>
          <w:tab w:val="num" w:pos="540"/>
        </w:tabs>
        <w:spacing w:after="0" w:line="240" w:lineRule="auto"/>
        <w:ind w:left="540" w:hanging="540"/>
        <w:jc w:val="both"/>
        <w:rPr>
          <w:rFonts w:ascii="Times New Roman" w:hAnsi="Times New Roman"/>
          <w:sz w:val="24"/>
          <w:szCs w:val="24"/>
        </w:rPr>
      </w:pPr>
      <w:r w:rsidRPr="00213B67">
        <w:rPr>
          <w:rFonts w:ascii="Times New Roman" w:hAnsi="Times New Roman"/>
          <w:sz w:val="24"/>
          <w:szCs w:val="24"/>
        </w:rPr>
        <w:t>Zamawiający mo</w:t>
      </w:r>
      <w:r w:rsidR="00A05E54">
        <w:rPr>
          <w:rFonts w:ascii="Times New Roman" w:hAnsi="Times New Roman"/>
          <w:sz w:val="24"/>
          <w:szCs w:val="24"/>
        </w:rPr>
        <w:t>ż</w:t>
      </w:r>
      <w:r w:rsidRPr="00213B67">
        <w:rPr>
          <w:rFonts w:ascii="Times New Roman" w:hAnsi="Times New Roman"/>
          <w:sz w:val="24"/>
          <w:szCs w:val="24"/>
        </w:rPr>
        <w:t>e dokonać bezpośredniej płatności na rzecz Podwykonawcy lub dalszego Podwykonawcy, je</w:t>
      </w:r>
      <w:r w:rsidR="00A05E54">
        <w:rPr>
          <w:rFonts w:ascii="Times New Roman" w:hAnsi="Times New Roman"/>
          <w:sz w:val="24"/>
          <w:szCs w:val="24"/>
        </w:rPr>
        <w:t>ż</w:t>
      </w:r>
      <w:r w:rsidRPr="00213B67">
        <w:rPr>
          <w:rFonts w:ascii="Times New Roman" w:hAnsi="Times New Roman"/>
          <w:sz w:val="24"/>
          <w:szCs w:val="24"/>
        </w:rPr>
        <w:t xml:space="preserve">eli Wykonawca zgłosi uwagi, o których mowa w ust. 4 </w:t>
      </w:r>
      <w:r w:rsidRPr="00213B67">
        <w:rPr>
          <w:rFonts w:ascii="Times New Roman" w:hAnsi="Times New Roman"/>
          <w:sz w:val="24"/>
          <w:szCs w:val="24"/>
        </w:rPr>
        <w:br/>
        <w:t>i potwierdzi zasadność takiej płatności, lub je</w:t>
      </w:r>
      <w:r w:rsidR="00A05E54">
        <w:rPr>
          <w:rFonts w:ascii="Times New Roman" w:hAnsi="Times New Roman"/>
          <w:sz w:val="24"/>
          <w:szCs w:val="24"/>
        </w:rPr>
        <w:t>ż</w:t>
      </w:r>
      <w:r w:rsidRPr="00213B67">
        <w:rPr>
          <w:rFonts w:ascii="Times New Roman" w:hAnsi="Times New Roman"/>
          <w:sz w:val="24"/>
          <w:szCs w:val="24"/>
        </w:rPr>
        <w:t xml:space="preserve">eli Wykonawca nie zgłosi uwag, </w:t>
      </w:r>
      <w:r w:rsidRPr="00213B67">
        <w:rPr>
          <w:rFonts w:ascii="Times New Roman" w:hAnsi="Times New Roman"/>
          <w:sz w:val="24"/>
          <w:szCs w:val="24"/>
        </w:rPr>
        <w:br/>
        <w:t>o których mowa w ust. 5, a Podwykonawca lub dalszy Podwykonawca wyka</w:t>
      </w:r>
      <w:r w:rsidR="00A05E54">
        <w:rPr>
          <w:rFonts w:ascii="Times New Roman" w:hAnsi="Times New Roman"/>
          <w:sz w:val="24"/>
          <w:szCs w:val="24"/>
        </w:rPr>
        <w:t>ż</w:t>
      </w:r>
      <w:r w:rsidRPr="00213B67">
        <w:rPr>
          <w:rFonts w:ascii="Times New Roman" w:hAnsi="Times New Roman"/>
          <w:sz w:val="24"/>
          <w:szCs w:val="24"/>
        </w:rPr>
        <w:t>ą zasadność takiej płatności.</w:t>
      </w:r>
    </w:p>
    <w:p w:rsidR="001273B1" w:rsidRPr="00213B67" w:rsidRDefault="001273B1" w:rsidP="001634F1">
      <w:pPr>
        <w:pStyle w:val="Akapitzlist"/>
        <w:numPr>
          <w:ilvl w:val="0"/>
          <w:numId w:val="17"/>
        </w:numPr>
        <w:tabs>
          <w:tab w:val="num" w:pos="540"/>
        </w:tabs>
        <w:spacing w:after="0" w:line="240" w:lineRule="auto"/>
        <w:ind w:left="540" w:hanging="540"/>
        <w:jc w:val="both"/>
        <w:rPr>
          <w:rFonts w:ascii="Times New Roman" w:hAnsi="Times New Roman"/>
          <w:sz w:val="24"/>
          <w:szCs w:val="24"/>
        </w:rPr>
      </w:pPr>
      <w:r w:rsidRPr="00213B67">
        <w:rPr>
          <w:rFonts w:ascii="Times New Roman" w:hAnsi="Times New Roman"/>
          <w:sz w:val="24"/>
          <w:szCs w:val="24"/>
        </w:rPr>
        <w:t>Podstawą płatności bezpośredniej dokonywanej przez Zamawiającego na rzecz Podwykonawcy lub dalszego Podwykonawcy będzie kopia faktury lub rachunku Podwykonawcy lub dalszego Podwykonawcy, potwierdzona za zgodność z oryginałem przez Podwykonawcę lub dalszego Podwykonawcę, przedstawiona Zamawiającemu wraz z potwierdzoną za zgodność z oryginałem kopią protokołu odbioru przez Wykonawcę lub Podwykonawcę robót budowlanych, lub potwierdzeniem odbioru dostaw lub usług.</w:t>
      </w:r>
    </w:p>
    <w:p w:rsidR="001273B1" w:rsidRPr="00213B67" w:rsidRDefault="001273B1" w:rsidP="001634F1">
      <w:pPr>
        <w:pStyle w:val="Akapitzlist"/>
        <w:numPr>
          <w:ilvl w:val="0"/>
          <w:numId w:val="17"/>
        </w:numPr>
        <w:tabs>
          <w:tab w:val="num" w:pos="540"/>
        </w:tabs>
        <w:spacing w:after="0" w:line="240" w:lineRule="auto"/>
        <w:ind w:left="540" w:hanging="540"/>
        <w:jc w:val="both"/>
        <w:rPr>
          <w:rFonts w:ascii="Times New Roman" w:hAnsi="Times New Roman"/>
          <w:sz w:val="24"/>
          <w:szCs w:val="24"/>
        </w:rPr>
      </w:pPr>
      <w:r w:rsidRPr="00213B67">
        <w:rPr>
          <w:rFonts w:ascii="Times New Roman" w:hAnsi="Times New Roman"/>
          <w:sz w:val="24"/>
          <w:szCs w:val="24"/>
        </w:rPr>
        <w:t>Bezpośrednia płatność dokonywana przez Zamawiającego na rzecz Podwykonawcy lub dalszego Podwykonawcy będzie obejmować wyłącznie nale</w:t>
      </w:r>
      <w:r w:rsidR="00A05E54">
        <w:rPr>
          <w:rFonts w:ascii="Times New Roman" w:hAnsi="Times New Roman"/>
          <w:sz w:val="24"/>
          <w:szCs w:val="24"/>
        </w:rPr>
        <w:t>ż</w:t>
      </w:r>
      <w:r w:rsidRPr="00213B67">
        <w:rPr>
          <w:rFonts w:ascii="Times New Roman" w:hAnsi="Times New Roman"/>
          <w:sz w:val="24"/>
          <w:szCs w:val="24"/>
        </w:rPr>
        <w:t>ne Podwykonawcy lub dalszemu Podwykonawcy wynagrodzenie, bez odsetek nale</w:t>
      </w:r>
      <w:r w:rsidR="00A05E54">
        <w:rPr>
          <w:rFonts w:ascii="Times New Roman" w:hAnsi="Times New Roman"/>
          <w:sz w:val="24"/>
          <w:szCs w:val="24"/>
        </w:rPr>
        <w:t>ż</w:t>
      </w:r>
      <w:r w:rsidRPr="00213B67">
        <w:rPr>
          <w:rFonts w:ascii="Times New Roman" w:hAnsi="Times New Roman"/>
          <w:sz w:val="24"/>
          <w:szCs w:val="24"/>
        </w:rPr>
        <w:t>nych Podwykonawcy lub dalszemu Podwykonawcy z tytułu opóźnienia w zapłacie nale</w:t>
      </w:r>
      <w:r w:rsidR="00A05E54">
        <w:rPr>
          <w:rFonts w:ascii="Times New Roman" w:hAnsi="Times New Roman"/>
          <w:sz w:val="24"/>
          <w:szCs w:val="24"/>
        </w:rPr>
        <w:t>ż</w:t>
      </w:r>
      <w:r w:rsidRPr="00213B67">
        <w:rPr>
          <w:rFonts w:ascii="Times New Roman" w:hAnsi="Times New Roman"/>
          <w:sz w:val="24"/>
          <w:szCs w:val="24"/>
        </w:rPr>
        <w:t>nego wynagrodzenia przez Wykonawcę lub Podwykonawcę i będzie dotyczyć wyłącznie nale</w:t>
      </w:r>
      <w:r w:rsidR="00A05E54">
        <w:rPr>
          <w:rFonts w:ascii="Times New Roman" w:hAnsi="Times New Roman"/>
          <w:sz w:val="24"/>
          <w:szCs w:val="24"/>
        </w:rPr>
        <w:t>ż</w:t>
      </w:r>
      <w:r w:rsidRPr="00213B67">
        <w:rPr>
          <w:rFonts w:ascii="Times New Roman" w:hAnsi="Times New Roman"/>
          <w:sz w:val="24"/>
          <w:szCs w:val="24"/>
        </w:rPr>
        <w:t xml:space="preserve">ności powstałych po zaakceptowaniu przez Zamawiającego Umowy o podwykonawstwo robót budowlanych lub Umowy o podwykonawstwo w zakresie dostaw lub usług. </w:t>
      </w:r>
    </w:p>
    <w:p w:rsidR="001273B1" w:rsidRPr="00213B67" w:rsidRDefault="001273B1" w:rsidP="001634F1">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Dokonanie bezpośredniej płatności na rzecz Podwykonawcy lub dalszego Podwykonawcy lub wa</w:t>
      </w:r>
      <w:r w:rsidR="00A05E54">
        <w:rPr>
          <w:rFonts w:ascii="Times New Roman" w:hAnsi="Times New Roman"/>
          <w:sz w:val="24"/>
          <w:szCs w:val="24"/>
        </w:rPr>
        <w:t>ż</w:t>
      </w:r>
      <w:r w:rsidRPr="00213B67">
        <w:rPr>
          <w:rFonts w:ascii="Times New Roman" w:hAnsi="Times New Roman"/>
          <w:sz w:val="24"/>
          <w:szCs w:val="24"/>
        </w:rPr>
        <w:t>ne zło</w:t>
      </w:r>
      <w:r w:rsidR="00A05E54">
        <w:rPr>
          <w:rFonts w:ascii="Times New Roman" w:hAnsi="Times New Roman"/>
          <w:sz w:val="24"/>
          <w:szCs w:val="24"/>
        </w:rPr>
        <w:t>ż</w:t>
      </w:r>
      <w:r w:rsidRPr="00213B67">
        <w:rPr>
          <w:rFonts w:ascii="Times New Roman" w:hAnsi="Times New Roman"/>
          <w:sz w:val="24"/>
          <w:szCs w:val="24"/>
        </w:rPr>
        <w:t xml:space="preserve">enie kwoty potrzebnej na pokrycie wynagrodzenia </w:t>
      </w:r>
      <w:r w:rsidRPr="00213B67">
        <w:rPr>
          <w:rFonts w:ascii="Times New Roman" w:hAnsi="Times New Roman"/>
          <w:sz w:val="24"/>
          <w:szCs w:val="24"/>
        </w:rPr>
        <w:br/>
        <w:t xml:space="preserve">z tytułu bezpośredniej płatności do depozytu sądowego, skutkuje umorzeniem wierzytelności przysługującej Wykonawcy od Zamawiającego z tytułu wynagrodzenia do wysokości kwoty odpowiadającej dokonanej płatności. </w:t>
      </w:r>
    </w:p>
    <w:p w:rsidR="001273B1" w:rsidRPr="00213B67" w:rsidRDefault="001273B1" w:rsidP="001634F1">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Zamawiający dokona bezpośredniej płatności na rzecz Podwykonawcy lub dalszego Podwykonawcy w terminie 14 dni od dnia pisemnego potwierdzenia Podwykonawcy lub dalszemu Podwykonawcy przez Zamawiającego uznania płatności bezpośredniej za uzasadnioną.</w:t>
      </w:r>
    </w:p>
    <w:p w:rsidR="001273B1" w:rsidRPr="00213B67" w:rsidRDefault="001273B1" w:rsidP="001634F1">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Zamawiający mo</w:t>
      </w:r>
      <w:r w:rsidR="00A05E54">
        <w:rPr>
          <w:rFonts w:ascii="Times New Roman" w:hAnsi="Times New Roman"/>
          <w:sz w:val="24"/>
          <w:szCs w:val="24"/>
        </w:rPr>
        <w:t>ż</w:t>
      </w:r>
      <w:r w:rsidRPr="00213B67">
        <w:rPr>
          <w:rFonts w:ascii="Times New Roman" w:hAnsi="Times New Roman"/>
          <w:sz w:val="24"/>
          <w:szCs w:val="24"/>
        </w:rPr>
        <w:t>e zło</w:t>
      </w:r>
      <w:r w:rsidR="00A05E54">
        <w:rPr>
          <w:rFonts w:ascii="Times New Roman" w:hAnsi="Times New Roman"/>
          <w:sz w:val="24"/>
          <w:szCs w:val="24"/>
        </w:rPr>
        <w:t>ż</w:t>
      </w:r>
      <w:r w:rsidRPr="00213B67">
        <w:rPr>
          <w:rFonts w:ascii="Times New Roman" w:hAnsi="Times New Roman"/>
          <w:sz w:val="24"/>
          <w:szCs w:val="24"/>
        </w:rPr>
        <w:t>yć do depozytu sądowego kwotę potrzebną na pokrycie wynagrodzenia Podwykonawcy lub dalszego Podwykonawcy w przypadku zasadniczych wątpliwości co do wysokości nale</w:t>
      </w:r>
      <w:r w:rsidR="00A05E54">
        <w:rPr>
          <w:rFonts w:ascii="Times New Roman" w:hAnsi="Times New Roman"/>
          <w:sz w:val="24"/>
          <w:szCs w:val="24"/>
        </w:rPr>
        <w:t>ż</w:t>
      </w:r>
      <w:r w:rsidRPr="00213B67">
        <w:rPr>
          <w:rFonts w:ascii="Times New Roman" w:hAnsi="Times New Roman"/>
          <w:sz w:val="24"/>
          <w:szCs w:val="24"/>
        </w:rPr>
        <w:t>nej zapłaty lub co do podmiotu, któremu płatność nale</w:t>
      </w:r>
      <w:r w:rsidR="00A05E54">
        <w:rPr>
          <w:rFonts w:ascii="Times New Roman" w:hAnsi="Times New Roman"/>
          <w:sz w:val="24"/>
          <w:szCs w:val="24"/>
        </w:rPr>
        <w:t>ż</w:t>
      </w:r>
      <w:r w:rsidRPr="00213B67">
        <w:rPr>
          <w:rFonts w:ascii="Times New Roman" w:hAnsi="Times New Roman"/>
          <w:sz w:val="24"/>
          <w:szCs w:val="24"/>
        </w:rPr>
        <w:t xml:space="preserve">y się, co uznaje się za równoznaczne z wykonaniem w zakresie </w:t>
      </w:r>
      <w:r w:rsidRPr="00213B67">
        <w:rPr>
          <w:rFonts w:ascii="Times New Roman" w:hAnsi="Times New Roman"/>
          <w:sz w:val="24"/>
          <w:szCs w:val="24"/>
        </w:rPr>
        <w:lastRenderedPageBreak/>
        <w:t xml:space="preserve">objętym zdeponowaną kwotą zobowiązania Zamawiającego względem Wykonawcy, Podwykonawcy lub dalszego Podwykonawcy. </w:t>
      </w:r>
    </w:p>
    <w:p w:rsidR="001273B1" w:rsidRPr="00213B67" w:rsidRDefault="001273B1" w:rsidP="001634F1">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Odpowiedzialność Zamawiającego wobec Podwykonawcy lub dalszego Podwykonawcy z tytułu płatności bezpośrednich za wykonanie robót budowlanych jest ograniczona wyłącznie do wysokości kwoty nale</w:t>
      </w:r>
      <w:r w:rsidR="00A05E54">
        <w:rPr>
          <w:rFonts w:ascii="Times New Roman" w:hAnsi="Times New Roman"/>
          <w:sz w:val="24"/>
          <w:szCs w:val="24"/>
        </w:rPr>
        <w:t>ż</w:t>
      </w:r>
      <w:r w:rsidRPr="00213B67">
        <w:rPr>
          <w:rFonts w:ascii="Times New Roman" w:hAnsi="Times New Roman"/>
          <w:sz w:val="24"/>
          <w:szCs w:val="24"/>
        </w:rPr>
        <w:t xml:space="preserve">ności za wykonanie tych robót budowlanych wynikającej z niniejszej Umowy. </w:t>
      </w:r>
    </w:p>
    <w:p w:rsidR="001273B1" w:rsidRPr="00213B67" w:rsidRDefault="001273B1" w:rsidP="001634F1">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 xml:space="preserve">W przypadku, gdy Podwykonawcy lub dalsi Podwykonawcy, uprawnieni do uzyskania od Zamawiającego płatności bezpośrednich, nie wystawili </w:t>
      </w:r>
      <w:r w:rsidR="00A05E54">
        <w:rPr>
          <w:rFonts w:ascii="Times New Roman" w:hAnsi="Times New Roman"/>
          <w:sz w:val="24"/>
          <w:szCs w:val="24"/>
        </w:rPr>
        <w:t>ż</w:t>
      </w:r>
      <w:r w:rsidRPr="00213B67">
        <w:rPr>
          <w:rFonts w:ascii="Times New Roman" w:hAnsi="Times New Roman"/>
          <w:sz w:val="24"/>
          <w:szCs w:val="24"/>
        </w:rPr>
        <w:t>adnych rachunków lub faktur i Wykonawca załączy do wystawianego rachunku lub faktury oświadczenia Podwykonawców i dalszych Podwykonawców potwierdzające tę okoliczność, cała kwota wynikająca z faktury lub rachunku zostanie wypłacona przez Zamawiającego Wykonawcy.</w:t>
      </w:r>
    </w:p>
    <w:p w:rsidR="001273B1" w:rsidRPr="00213B67" w:rsidRDefault="001273B1" w:rsidP="001634F1">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Podstawą do wystawienia faktury lub rachunku przez Wykonawcę jest odbiór robót dokonany przez osoby, o których mowa w § 5 ust. 10 nin. Umowy, poprzez pisemne zaakceptowanego protokołu odbioru częściowego i końcowego.</w:t>
      </w:r>
    </w:p>
    <w:p w:rsidR="001273B1" w:rsidRPr="00213B67" w:rsidRDefault="001273B1" w:rsidP="001634F1">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Brak protokołu odbioru końcowego mo</w:t>
      </w:r>
      <w:r w:rsidR="00A05E54">
        <w:rPr>
          <w:rFonts w:ascii="Times New Roman" w:hAnsi="Times New Roman"/>
          <w:sz w:val="24"/>
          <w:szCs w:val="24"/>
        </w:rPr>
        <w:t>ż</w:t>
      </w:r>
      <w:r w:rsidRPr="00213B67">
        <w:rPr>
          <w:rFonts w:ascii="Times New Roman" w:hAnsi="Times New Roman"/>
          <w:sz w:val="24"/>
          <w:szCs w:val="24"/>
        </w:rPr>
        <w:t>e wstrzymywać zapłatę faktury końcowej.</w:t>
      </w:r>
    </w:p>
    <w:p w:rsidR="001273B1" w:rsidRPr="00213B67" w:rsidRDefault="001273B1" w:rsidP="00B8036A">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 xml:space="preserve">Płatnikiem faktur / rachunków za realizację Przedmiotu Umowy będzie Starostwo Powiatowe w Krakowie z siedzibą na al. Słowackiego 20, 30-037 Kraków </w:t>
      </w:r>
    </w:p>
    <w:p w:rsidR="001273B1" w:rsidRPr="00213B67" w:rsidRDefault="001273B1" w:rsidP="00B8036A">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Faktury / rachunki winny być wystawione na następujące dane nabywcy: Powiat Krakowski, 30-037 Kraków, al.</w:t>
      </w:r>
      <w:r w:rsidR="0014303E" w:rsidRPr="00213B67">
        <w:rPr>
          <w:rFonts w:ascii="Times New Roman" w:hAnsi="Times New Roman"/>
          <w:sz w:val="24"/>
          <w:szCs w:val="24"/>
        </w:rPr>
        <w:t xml:space="preserve"> </w:t>
      </w:r>
      <w:r w:rsidRPr="00213B67">
        <w:rPr>
          <w:rFonts w:ascii="Times New Roman" w:hAnsi="Times New Roman"/>
          <w:sz w:val="24"/>
          <w:szCs w:val="24"/>
        </w:rPr>
        <w:t>Słowackiego 20,</w:t>
      </w:r>
      <w:r w:rsidR="0014303E" w:rsidRPr="00213B67">
        <w:rPr>
          <w:rFonts w:ascii="Times New Roman" w:hAnsi="Times New Roman"/>
          <w:sz w:val="24"/>
          <w:szCs w:val="24"/>
        </w:rPr>
        <w:t xml:space="preserve"> NIP 677-23-64-194, odbiorca Zespół Szkół Techniczno-Ekonomicznych ul. M. Kopernika 13, 32-050 Skawina</w:t>
      </w:r>
      <w:r w:rsidRPr="00213B67">
        <w:rPr>
          <w:rFonts w:ascii="Times New Roman" w:hAnsi="Times New Roman"/>
          <w:sz w:val="24"/>
          <w:szCs w:val="24"/>
        </w:rPr>
        <w:t xml:space="preserve"> i składane w siedzibie </w:t>
      </w:r>
      <w:r w:rsidR="0014303E" w:rsidRPr="00213B67">
        <w:rPr>
          <w:rFonts w:ascii="Times New Roman" w:hAnsi="Times New Roman"/>
          <w:sz w:val="24"/>
          <w:szCs w:val="24"/>
        </w:rPr>
        <w:t>Zespołu</w:t>
      </w:r>
      <w:r w:rsidRPr="00213B67">
        <w:rPr>
          <w:rFonts w:ascii="Times New Roman" w:hAnsi="Times New Roman"/>
          <w:sz w:val="24"/>
          <w:szCs w:val="24"/>
        </w:rPr>
        <w:t xml:space="preserve">, tj. </w:t>
      </w:r>
      <w:r w:rsidR="0014303E" w:rsidRPr="00213B67">
        <w:rPr>
          <w:rFonts w:ascii="Times New Roman" w:hAnsi="Times New Roman"/>
          <w:sz w:val="24"/>
          <w:szCs w:val="24"/>
        </w:rPr>
        <w:t>u</w:t>
      </w:r>
      <w:r w:rsidRPr="00213B67">
        <w:rPr>
          <w:rFonts w:ascii="Times New Roman" w:hAnsi="Times New Roman"/>
          <w:sz w:val="24"/>
          <w:szCs w:val="24"/>
        </w:rPr>
        <w:t>l.</w:t>
      </w:r>
      <w:r w:rsidR="0014303E" w:rsidRPr="00213B67">
        <w:rPr>
          <w:rFonts w:ascii="Times New Roman" w:hAnsi="Times New Roman"/>
          <w:sz w:val="24"/>
          <w:szCs w:val="24"/>
        </w:rPr>
        <w:t xml:space="preserve"> M. Kopernika 13</w:t>
      </w:r>
      <w:r w:rsidRPr="00213B67">
        <w:rPr>
          <w:rFonts w:ascii="Times New Roman" w:hAnsi="Times New Roman"/>
          <w:sz w:val="24"/>
          <w:szCs w:val="24"/>
        </w:rPr>
        <w:t>, 3</w:t>
      </w:r>
      <w:r w:rsidR="0014303E" w:rsidRPr="00213B67">
        <w:rPr>
          <w:rFonts w:ascii="Times New Roman" w:hAnsi="Times New Roman"/>
          <w:sz w:val="24"/>
          <w:szCs w:val="24"/>
        </w:rPr>
        <w:t>2</w:t>
      </w:r>
      <w:r w:rsidRPr="00213B67">
        <w:rPr>
          <w:rFonts w:ascii="Times New Roman" w:hAnsi="Times New Roman"/>
          <w:sz w:val="24"/>
          <w:szCs w:val="24"/>
        </w:rPr>
        <w:t>-0</w:t>
      </w:r>
      <w:r w:rsidR="0014303E" w:rsidRPr="00213B67">
        <w:rPr>
          <w:rFonts w:ascii="Times New Roman" w:hAnsi="Times New Roman"/>
          <w:sz w:val="24"/>
          <w:szCs w:val="24"/>
        </w:rPr>
        <w:t>50</w:t>
      </w:r>
      <w:r w:rsidRPr="00213B67">
        <w:rPr>
          <w:rFonts w:ascii="Times New Roman" w:hAnsi="Times New Roman"/>
          <w:sz w:val="24"/>
          <w:szCs w:val="24"/>
        </w:rPr>
        <w:t xml:space="preserve"> </w:t>
      </w:r>
      <w:r w:rsidR="0014303E" w:rsidRPr="00213B67">
        <w:rPr>
          <w:rFonts w:ascii="Times New Roman" w:hAnsi="Times New Roman"/>
          <w:sz w:val="24"/>
          <w:szCs w:val="24"/>
        </w:rPr>
        <w:t>Skawina</w:t>
      </w:r>
      <w:r w:rsidRPr="00213B67">
        <w:rPr>
          <w:rFonts w:ascii="Times New Roman" w:hAnsi="Times New Roman"/>
          <w:sz w:val="24"/>
          <w:szCs w:val="24"/>
        </w:rPr>
        <w:t xml:space="preserve"> </w:t>
      </w:r>
      <w:r w:rsidR="0014303E" w:rsidRPr="00213B67">
        <w:rPr>
          <w:rFonts w:ascii="Times New Roman" w:hAnsi="Times New Roman"/>
          <w:sz w:val="24"/>
          <w:szCs w:val="24"/>
        </w:rPr>
        <w:t>w sekretariacie Zespołu pok. nr 7</w:t>
      </w:r>
      <w:r w:rsidRPr="00213B67">
        <w:rPr>
          <w:rFonts w:ascii="Times New Roman" w:hAnsi="Times New Roman"/>
          <w:sz w:val="24"/>
          <w:szCs w:val="24"/>
        </w:rPr>
        <w:t xml:space="preserve">. </w:t>
      </w:r>
    </w:p>
    <w:p w:rsidR="001273B1" w:rsidRPr="00213B67" w:rsidRDefault="001273B1" w:rsidP="001634F1">
      <w:pPr>
        <w:pStyle w:val="Akapitzlist"/>
        <w:numPr>
          <w:ilvl w:val="0"/>
          <w:numId w:val="17"/>
        </w:numPr>
        <w:spacing w:after="0" w:line="240" w:lineRule="auto"/>
        <w:ind w:left="540" w:hanging="540"/>
        <w:jc w:val="both"/>
        <w:rPr>
          <w:rFonts w:ascii="Times New Roman" w:hAnsi="Times New Roman"/>
          <w:sz w:val="24"/>
          <w:szCs w:val="24"/>
        </w:rPr>
      </w:pPr>
      <w:r w:rsidRPr="00213B67">
        <w:rPr>
          <w:rFonts w:ascii="Times New Roman" w:hAnsi="Times New Roman"/>
          <w:sz w:val="24"/>
          <w:szCs w:val="24"/>
        </w:rPr>
        <w:t>Za dzień zapłaty wynagrodzenia Strony ustalają dzień uznania rachunku bankowego Zamawiającego</w:t>
      </w:r>
      <w:r w:rsidR="00BC7D1D" w:rsidRPr="00213B67">
        <w:rPr>
          <w:rFonts w:ascii="Times New Roman" w:hAnsi="Times New Roman"/>
          <w:sz w:val="24"/>
          <w:szCs w:val="24"/>
        </w:rPr>
        <w:t>.</w:t>
      </w:r>
    </w:p>
    <w:p w:rsidR="001273B1" w:rsidRPr="00213B67" w:rsidRDefault="001273B1" w:rsidP="009A083B">
      <w:pPr>
        <w:ind w:left="360" w:hanging="360"/>
        <w:jc w:val="center"/>
        <w:rPr>
          <w:b/>
        </w:rPr>
      </w:pPr>
      <w:r w:rsidRPr="00213B67">
        <w:rPr>
          <w:b/>
        </w:rPr>
        <w:t>§ 5</w:t>
      </w:r>
    </w:p>
    <w:p w:rsidR="001273B1" w:rsidRPr="00213B67" w:rsidRDefault="001273B1" w:rsidP="001634F1">
      <w:pPr>
        <w:jc w:val="center"/>
        <w:rPr>
          <w:b/>
        </w:rPr>
      </w:pPr>
      <w:r w:rsidRPr="00213B67">
        <w:rPr>
          <w:b/>
        </w:rPr>
        <w:t>ODBIORY</w:t>
      </w:r>
    </w:p>
    <w:p w:rsidR="001273B1" w:rsidRPr="00213B67" w:rsidRDefault="001273B1" w:rsidP="001634F1">
      <w:pPr>
        <w:jc w:val="center"/>
        <w:rPr>
          <w:lang w:eastAsia="pl-PL"/>
        </w:rPr>
      </w:pPr>
    </w:p>
    <w:p w:rsidR="001273B1" w:rsidRPr="00213B67" w:rsidRDefault="001273B1" w:rsidP="001634F1">
      <w:pPr>
        <w:pStyle w:val="Tekstpodstawowy2"/>
        <w:numPr>
          <w:ilvl w:val="0"/>
          <w:numId w:val="25"/>
        </w:numPr>
        <w:tabs>
          <w:tab w:val="clear" w:pos="360"/>
          <w:tab w:val="num" w:pos="540"/>
          <w:tab w:val="left" w:pos="3402"/>
          <w:tab w:val="left" w:pos="3544"/>
          <w:tab w:val="left" w:pos="4536"/>
          <w:tab w:val="left" w:pos="4820"/>
          <w:tab w:val="left" w:pos="5387"/>
          <w:tab w:val="left" w:pos="5670"/>
          <w:tab w:val="left" w:pos="5812"/>
          <w:tab w:val="left" w:pos="7371"/>
        </w:tabs>
        <w:spacing w:after="0" w:line="240" w:lineRule="auto"/>
        <w:ind w:left="540" w:hanging="540"/>
      </w:pPr>
      <w:r w:rsidRPr="00213B67">
        <w:t xml:space="preserve">Strony uzgadniają, </w:t>
      </w:r>
      <w:r w:rsidR="00A05E54">
        <w:t>ż</w:t>
      </w:r>
      <w:r w:rsidRPr="00213B67">
        <w:t>e będą stosowane następujące odbiory:</w:t>
      </w:r>
    </w:p>
    <w:p w:rsidR="001273B1" w:rsidRPr="00213B67" w:rsidRDefault="001273B1" w:rsidP="001634F1">
      <w:pPr>
        <w:numPr>
          <w:ilvl w:val="0"/>
          <w:numId w:val="26"/>
        </w:numPr>
        <w:tabs>
          <w:tab w:val="clear" w:pos="644"/>
          <w:tab w:val="num" w:pos="1080"/>
          <w:tab w:val="left" w:pos="3402"/>
          <w:tab w:val="left" w:pos="3544"/>
          <w:tab w:val="left" w:pos="4536"/>
          <w:tab w:val="left" w:pos="4820"/>
          <w:tab w:val="left" w:pos="5387"/>
          <w:tab w:val="left" w:pos="5670"/>
          <w:tab w:val="left" w:pos="5812"/>
          <w:tab w:val="left" w:pos="7371"/>
        </w:tabs>
        <w:ind w:left="1080" w:hanging="540"/>
      </w:pPr>
      <w:r w:rsidRPr="00213B67">
        <w:t>odbiór robót zanikających i ulegających zakryciu,</w:t>
      </w:r>
    </w:p>
    <w:p w:rsidR="001273B1" w:rsidRPr="00213B67" w:rsidRDefault="006129DA" w:rsidP="001634F1">
      <w:pPr>
        <w:numPr>
          <w:ilvl w:val="0"/>
          <w:numId w:val="26"/>
        </w:numPr>
        <w:tabs>
          <w:tab w:val="clear" w:pos="644"/>
          <w:tab w:val="num" w:pos="1080"/>
          <w:tab w:val="left" w:pos="3402"/>
          <w:tab w:val="left" w:pos="3544"/>
          <w:tab w:val="left" w:pos="4536"/>
          <w:tab w:val="left" w:pos="4820"/>
          <w:tab w:val="left" w:pos="5387"/>
          <w:tab w:val="left" w:pos="5670"/>
          <w:tab w:val="left" w:pos="5812"/>
          <w:tab w:val="left" w:pos="7371"/>
        </w:tabs>
        <w:ind w:left="1080" w:hanging="540"/>
      </w:pPr>
      <w:r>
        <w:t>…………..</w:t>
      </w:r>
      <w:r w:rsidR="001273B1" w:rsidRPr="00213B67">
        <w:t xml:space="preserve"> odbi</w:t>
      </w:r>
      <w:r w:rsidR="0014303E" w:rsidRPr="00213B67">
        <w:t>ó</w:t>
      </w:r>
      <w:r w:rsidR="001273B1" w:rsidRPr="00213B67">
        <w:t>r częściow</w:t>
      </w:r>
      <w:r w:rsidR="0014303E" w:rsidRPr="00213B67">
        <w:t>y</w:t>
      </w:r>
      <w:r w:rsidR="001273B1" w:rsidRPr="00213B67">
        <w:t>,</w:t>
      </w:r>
    </w:p>
    <w:p w:rsidR="001273B1" w:rsidRPr="00213B67" w:rsidRDefault="001273B1" w:rsidP="001634F1">
      <w:pPr>
        <w:numPr>
          <w:ilvl w:val="0"/>
          <w:numId w:val="26"/>
        </w:numPr>
        <w:tabs>
          <w:tab w:val="clear" w:pos="644"/>
          <w:tab w:val="num" w:pos="1080"/>
          <w:tab w:val="left" w:pos="3402"/>
          <w:tab w:val="left" w:pos="3544"/>
          <w:tab w:val="left" w:pos="4536"/>
          <w:tab w:val="left" w:pos="4820"/>
          <w:tab w:val="left" w:pos="5387"/>
          <w:tab w:val="left" w:pos="5670"/>
          <w:tab w:val="left" w:pos="5812"/>
          <w:tab w:val="left" w:pos="7371"/>
        </w:tabs>
        <w:ind w:left="1080" w:hanging="540"/>
      </w:pPr>
      <w:r w:rsidRPr="00213B67">
        <w:t>odbiór końcowy,</w:t>
      </w:r>
    </w:p>
    <w:p w:rsidR="001273B1" w:rsidRPr="00213B67" w:rsidRDefault="001273B1" w:rsidP="001634F1">
      <w:pPr>
        <w:numPr>
          <w:ilvl w:val="0"/>
          <w:numId w:val="25"/>
        </w:numPr>
        <w:tabs>
          <w:tab w:val="clear" w:pos="360"/>
          <w:tab w:val="num" w:pos="540"/>
        </w:tabs>
        <w:ind w:left="540" w:hanging="540"/>
        <w:jc w:val="both"/>
      </w:pPr>
      <w:r w:rsidRPr="00213B67">
        <w:t>Odbioru robót zanikających i ulegających zakryciu oraz odbioru częściowego dokonuje upowa</w:t>
      </w:r>
      <w:r w:rsidR="00A05E54">
        <w:t>ż</w:t>
      </w:r>
      <w:r w:rsidRPr="00213B67">
        <w:t>niony inspektor nadzoru inwestorskiego na pisemny wniosek Wykonawcy przy udziale przedstawicieli Wykonawcy, Podwykonawców i/lub dalszych Podwykonawców.</w:t>
      </w:r>
    </w:p>
    <w:p w:rsidR="001273B1" w:rsidRPr="00213B67" w:rsidRDefault="001273B1" w:rsidP="001634F1">
      <w:pPr>
        <w:numPr>
          <w:ilvl w:val="0"/>
          <w:numId w:val="25"/>
        </w:numPr>
        <w:tabs>
          <w:tab w:val="clear" w:pos="360"/>
          <w:tab w:val="num" w:pos="540"/>
          <w:tab w:val="left" w:pos="3402"/>
          <w:tab w:val="left" w:pos="3544"/>
          <w:tab w:val="left" w:pos="4536"/>
          <w:tab w:val="left" w:pos="4820"/>
          <w:tab w:val="left" w:pos="5387"/>
          <w:tab w:val="left" w:pos="5670"/>
          <w:tab w:val="left" w:pos="5812"/>
          <w:tab w:val="left" w:pos="7371"/>
        </w:tabs>
        <w:ind w:left="540" w:hanging="540"/>
        <w:jc w:val="both"/>
      </w:pPr>
      <w:r w:rsidRPr="00213B67">
        <w:t xml:space="preserve">Odbioru końcowego dokonuje się po całkowitym zakończeniu wszystkich robót składających się na Przedmiotu Umowy. </w:t>
      </w:r>
    </w:p>
    <w:p w:rsidR="001273B1" w:rsidRPr="00213B67" w:rsidRDefault="001273B1" w:rsidP="001634F1">
      <w:pPr>
        <w:numPr>
          <w:ilvl w:val="0"/>
          <w:numId w:val="25"/>
        </w:numPr>
        <w:tabs>
          <w:tab w:val="clear" w:pos="360"/>
          <w:tab w:val="num" w:pos="540"/>
          <w:tab w:val="left" w:pos="3402"/>
          <w:tab w:val="left" w:pos="3544"/>
          <w:tab w:val="left" w:pos="4536"/>
          <w:tab w:val="left" w:pos="4820"/>
          <w:tab w:val="left" w:pos="5387"/>
          <w:tab w:val="left" w:pos="5670"/>
          <w:tab w:val="left" w:pos="5812"/>
          <w:tab w:val="left" w:pos="7371"/>
        </w:tabs>
        <w:ind w:left="540" w:hanging="540"/>
        <w:jc w:val="both"/>
      </w:pPr>
      <w:r w:rsidRPr="00213B67">
        <w:t xml:space="preserve">Odbioru całości prac dokonuje Zamawiający, przy udziale osób wskazanych w ust. 10 niniejszego §, w ciągu 10 dni od daty zakończenia całości prac, zgłoszonego na piśmie przez Wykonawcę. </w:t>
      </w:r>
    </w:p>
    <w:p w:rsidR="001273B1" w:rsidRPr="00213B67" w:rsidRDefault="001273B1" w:rsidP="001634F1">
      <w:pPr>
        <w:numPr>
          <w:ilvl w:val="0"/>
          <w:numId w:val="25"/>
        </w:numPr>
        <w:tabs>
          <w:tab w:val="clear" w:pos="360"/>
          <w:tab w:val="num" w:pos="540"/>
          <w:tab w:val="left" w:pos="3402"/>
          <w:tab w:val="left" w:pos="3544"/>
          <w:tab w:val="left" w:pos="4536"/>
          <w:tab w:val="left" w:pos="4820"/>
          <w:tab w:val="left" w:pos="5387"/>
          <w:tab w:val="left" w:pos="5670"/>
          <w:tab w:val="left" w:pos="5812"/>
          <w:tab w:val="left" w:pos="7371"/>
        </w:tabs>
        <w:ind w:left="540" w:hanging="540"/>
        <w:jc w:val="both"/>
      </w:pPr>
      <w:r w:rsidRPr="00213B67">
        <w:t>Z czynności odbioru inspektor nadzoru sporządza protokół, który winien zawierać wszystkie uwagi i ustalenia poczynione w toku odbioru.</w:t>
      </w:r>
    </w:p>
    <w:p w:rsidR="001273B1" w:rsidRPr="00213B67" w:rsidRDefault="001273B1" w:rsidP="001634F1">
      <w:pPr>
        <w:numPr>
          <w:ilvl w:val="0"/>
          <w:numId w:val="25"/>
        </w:numPr>
        <w:tabs>
          <w:tab w:val="clear" w:pos="360"/>
          <w:tab w:val="num" w:pos="540"/>
          <w:tab w:val="left" w:pos="3402"/>
          <w:tab w:val="left" w:pos="3544"/>
          <w:tab w:val="left" w:pos="4536"/>
          <w:tab w:val="left" w:pos="4820"/>
          <w:tab w:val="left" w:pos="5387"/>
          <w:tab w:val="left" w:pos="5670"/>
          <w:tab w:val="left" w:pos="5812"/>
          <w:tab w:val="left" w:pos="7371"/>
        </w:tabs>
        <w:ind w:left="540" w:hanging="540"/>
        <w:jc w:val="both"/>
      </w:pPr>
      <w:r w:rsidRPr="00213B67">
        <w:t>W razie stwierdzenia wad w trakcie odbioru Wykonawca zobowiązuje się do usunięcia wad na własny koszt i ryzyko, w terminie ustalonym przez Zamawiającego.</w:t>
      </w:r>
    </w:p>
    <w:p w:rsidR="001273B1" w:rsidRPr="00213B67" w:rsidRDefault="001273B1" w:rsidP="001634F1">
      <w:pPr>
        <w:numPr>
          <w:ilvl w:val="0"/>
          <w:numId w:val="25"/>
        </w:numPr>
        <w:tabs>
          <w:tab w:val="clear" w:pos="360"/>
          <w:tab w:val="num" w:pos="540"/>
        </w:tabs>
        <w:overflowPunct w:val="0"/>
        <w:autoSpaceDE w:val="0"/>
        <w:autoSpaceDN w:val="0"/>
        <w:adjustRightInd w:val="0"/>
        <w:ind w:left="540" w:hanging="540"/>
        <w:jc w:val="both"/>
      </w:pPr>
      <w:r w:rsidRPr="00213B67">
        <w:t>Jeśli wady, o których mowa w ust. 6 nie zostaną usunięte lub szkoda nie zostanie naprawiona, Zamawiający po upływie terminu określonego w pisemnym wezwaniu Wykonawcy do usunięcia wad lub naprawienia szkody, ma prawo powierzyć ich usunięcie lub naprawienie osobie trzeciej, na koszt i ryzyko Wykonawcy lub podjąć inne kroki prawne względem Wykonawcy.</w:t>
      </w:r>
    </w:p>
    <w:p w:rsidR="001273B1" w:rsidRPr="00213B67" w:rsidRDefault="001273B1" w:rsidP="001634F1">
      <w:pPr>
        <w:numPr>
          <w:ilvl w:val="0"/>
          <w:numId w:val="25"/>
        </w:numPr>
        <w:tabs>
          <w:tab w:val="clear" w:pos="360"/>
          <w:tab w:val="num" w:pos="540"/>
          <w:tab w:val="left" w:pos="3402"/>
          <w:tab w:val="left" w:pos="3544"/>
          <w:tab w:val="left" w:pos="4536"/>
          <w:tab w:val="left" w:pos="4820"/>
          <w:tab w:val="left" w:pos="5387"/>
          <w:tab w:val="left" w:pos="5670"/>
          <w:tab w:val="left" w:pos="5812"/>
          <w:tab w:val="left" w:pos="7371"/>
        </w:tabs>
        <w:ind w:left="540" w:hanging="540"/>
        <w:jc w:val="both"/>
      </w:pPr>
      <w:r w:rsidRPr="00213B67">
        <w:t xml:space="preserve">Protokół odbioru podpisany przez osoby, o których mowa w ust. 10 niniejszego §, inspektor nadzoru doręcza Wykonawcy w dniu zakończenia czynności odbioru. Dzień </w:t>
      </w:r>
      <w:r w:rsidRPr="00213B67">
        <w:lastRenderedPageBreak/>
        <w:t>ten stanowi datę odbioru robót przez Zamawiającego od Wykonawcy. Odbiór robót wykonanych przez podwykonawcę następuje z chwilą odbioru tych robót przez inspektora nadzoru od Wykonawcy.</w:t>
      </w:r>
    </w:p>
    <w:p w:rsidR="001273B1" w:rsidRPr="00213B67" w:rsidRDefault="001273B1" w:rsidP="001634F1">
      <w:pPr>
        <w:numPr>
          <w:ilvl w:val="0"/>
          <w:numId w:val="25"/>
        </w:numPr>
        <w:tabs>
          <w:tab w:val="clear" w:pos="360"/>
          <w:tab w:val="num" w:pos="540"/>
          <w:tab w:val="left" w:pos="3402"/>
          <w:tab w:val="left" w:pos="3544"/>
          <w:tab w:val="left" w:pos="4536"/>
          <w:tab w:val="left" w:pos="4820"/>
          <w:tab w:val="left" w:pos="5387"/>
          <w:tab w:val="left" w:pos="5670"/>
          <w:tab w:val="left" w:pos="5812"/>
          <w:tab w:val="left" w:pos="7371"/>
        </w:tabs>
        <w:ind w:left="540" w:hanging="540"/>
        <w:jc w:val="both"/>
      </w:pPr>
      <w:r w:rsidRPr="00213B67">
        <w:t>Zamawiający ma prawo odmówić odbioru, je</w:t>
      </w:r>
      <w:r w:rsidR="00A05E54">
        <w:t>ż</w:t>
      </w:r>
      <w:r w:rsidRPr="00213B67">
        <w:t xml:space="preserve">eli w toku czynności odbioru zostanie stwierdzone, </w:t>
      </w:r>
      <w:r w:rsidR="00A05E54">
        <w:t>ż</w:t>
      </w:r>
      <w:r w:rsidRPr="00213B67">
        <w:t>e przedmiot nie osiągnął gotowości do odbioru z powodu niezakończenia robót, niewłaściwego wykonania robót lub nieprzeprowadzenia wszystkich prób.</w:t>
      </w:r>
    </w:p>
    <w:p w:rsidR="001273B1" w:rsidRPr="00213B67" w:rsidRDefault="001273B1" w:rsidP="001634F1">
      <w:pPr>
        <w:numPr>
          <w:ilvl w:val="0"/>
          <w:numId w:val="25"/>
        </w:numPr>
        <w:tabs>
          <w:tab w:val="clear" w:pos="360"/>
          <w:tab w:val="num" w:pos="540"/>
          <w:tab w:val="left" w:pos="3402"/>
          <w:tab w:val="left" w:pos="3544"/>
          <w:tab w:val="left" w:pos="4536"/>
          <w:tab w:val="left" w:pos="4820"/>
          <w:tab w:val="left" w:pos="5387"/>
          <w:tab w:val="left" w:pos="5670"/>
          <w:tab w:val="left" w:pos="5812"/>
          <w:tab w:val="left" w:pos="7371"/>
        </w:tabs>
        <w:ind w:left="540" w:hanging="540"/>
        <w:jc w:val="both"/>
      </w:pPr>
      <w:r w:rsidRPr="00213B67">
        <w:t>Osobami uprawnionymi do odbioru robót są:</w:t>
      </w:r>
    </w:p>
    <w:p w:rsidR="001273B1" w:rsidRPr="00213B67" w:rsidRDefault="001273B1" w:rsidP="001634F1">
      <w:pPr>
        <w:pStyle w:val="Akapitzlist"/>
        <w:numPr>
          <w:ilvl w:val="2"/>
          <w:numId w:val="27"/>
        </w:numPr>
        <w:tabs>
          <w:tab w:val="left" w:pos="-3119"/>
          <w:tab w:val="left" w:pos="-1276"/>
          <w:tab w:val="left" w:pos="-851"/>
        </w:tabs>
        <w:spacing w:after="0" w:line="240" w:lineRule="auto"/>
        <w:ind w:left="1080" w:hanging="540"/>
        <w:contextualSpacing w:val="0"/>
        <w:jc w:val="both"/>
        <w:rPr>
          <w:rFonts w:ascii="Times New Roman" w:hAnsi="Times New Roman"/>
          <w:sz w:val="24"/>
          <w:szCs w:val="24"/>
        </w:rPr>
      </w:pPr>
      <w:r w:rsidRPr="00213B67">
        <w:rPr>
          <w:rFonts w:ascii="Times New Roman" w:hAnsi="Times New Roman"/>
          <w:sz w:val="24"/>
          <w:szCs w:val="24"/>
        </w:rPr>
        <w:t>przedstawiciele Zamawiającego:</w:t>
      </w:r>
    </w:p>
    <w:p w:rsidR="001273B1" w:rsidRPr="00213B67" w:rsidRDefault="009208BD" w:rsidP="001634F1">
      <w:pPr>
        <w:pStyle w:val="Akapitzlist"/>
        <w:tabs>
          <w:tab w:val="left" w:pos="-3119"/>
          <w:tab w:val="left" w:pos="-1276"/>
          <w:tab w:val="left" w:pos="-851"/>
        </w:tabs>
        <w:spacing w:after="0" w:line="240" w:lineRule="auto"/>
        <w:ind w:left="1080"/>
        <w:contextualSpacing w:val="0"/>
        <w:jc w:val="both"/>
        <w:rPr>
          <w:rFonts w:ascii="Times New Roman" w:hAnsi="Times New Roman"/>
          <w:sz w:val="24"/>
          <w:szCs w:val="24"/>
        </w:rPr>
      </w:pPr>
      <w:r w:rsidRPr="00213B67">
        <w:rPr>
          <w:rFonts w:ascii="Times New Roman" w:hAnsi="Times New Roman"/>
          <w:sz w:val="24"/>
          <w:szCs w:val="24"/>
        </w:rPr>
        <w:t>Janusz Wątor – kierownik gospodarczy</w:t>
      </w:r>
    </w:p>
    <w:p w:rsidR="009208BD" w:rsidRPr="00213B67" w:rsidRDefault="006129DA" w:rsidP="001634F1">
      <w:pPr>
        <w:pStyle w:val="Akapitzlist"/>
        <w:tabs>
          <w:tab w:val="left" w:pos="-3119"/>
          <w:tab w:val="left" w:pos="-1276"/>
          <w:tab w:val="left" w:pos="-851"/>
        </w:tabs>
        <w:spacing w:after="0" w:line="240" w:lineRule="auto"/>
        <w:ind w:left="1080"/>
        <w:contextualSpacing w:val="0"/>
        <w:jc w:val="both"/>
        <w:rPr>
          <w:rFonts w:ascii="Times New Roman" w:hAnsi="Times New Roman"/>
          <w:sz w:val="24"/>
          <w:szCs w:val="24"/>
        </w:rPr>
      </w:pPr>
      <w:r>
        <w:rPr>
          <w:rFonts w:ascii="Times New Roman" w:hAnsi="Times New Roman"/>
          <w:sz w:val="24"/>
          <w:szCs w:val="24"/>
        </w:rPr>
        <w:t>……………..</w:t>
      </w:r>
      <w:r w:rsidR="009208BD" w:rsidRPr="00213B67">
        <w:rPr>
          <w:rFonts w:ascii="Times New Roman" w:hAnsi="Times New Roman"/>
          <w:sz w:val="24"/>
          <w:szCs w:val="24"/>
        </w:rPr>
        <w:t xml:space="preserve"> - inspektor nadzoru</w:t>
      </w:r>
    </w:p>
    <w:p w:rsidR="001273B1" w:rsidRPr="00213B67" w:rsidRDefault="001273B1" w:rsidP="001634F1">
      <w:pPr>
        <w:pStyle w:val="Akapitzlist"/>
        <w:numPr>
          <w:ilvl w:val="0"/>
          <w:numId w:val="27"/>
        </w:numPr>
        <w:tabs>
          <w:tab w:val="left" w:pos="-3119"/>
          <w:tab w:val="left" w:pos="-1276"/>
          <w:tab w:val="left" w:pos="-851"/>
        </w:tabs>
        <w:spacing w:after="0" w:line="240" w:lineRule="auto"/>
        <w:contextualSpacing w:val="0"/>
        <w:jc w:val="both"/>
        <w:rPr>
          <w:rFonts w:ascii="Times New Roman" w:hAnsi="Times New Roman"/>
          <w:sz w:val="24"/>
          <w:szCs w:val="24"/>
        </w:rPr>
      </w:pPr>
      <w:r w:rsidRPr="00213B67">
        <w:rPr>
          <w:rFonts w:ascii="Times New Roman" w:hAnsi="Times New Roman"/>
        </w:rPr>
        <w:t>przedstawiciele Wykonawcy:</w:t>
      </w:r>
    </w:p>
    <w:p w:rsidR="001273B1" w:rsidRDefault="006129DA" w:rsidP="00243C22">
      <w:pPr>
        <w:pStyle w:val="Akapitzlist"/>
        <w:tabs>
          <w:tab w:val="left" w:pos="-3119"/>
          <w:tab w:val="left" w:pos="-1276"/>
          <w:tab w:val="left" w:pos="-851"/>
        </w:tabs>
        <w:spacing w:after="0" w:line="240" w:lineRule="auto"/>
        <w:ind w:left="786"/>
        <w:contextualSpacing w:val="0"/>
        <w:jc w:val="both"/>
        <w:rPr>
          <w:rFonts w:ascii="Times New Roman" w:hAnsi="Times New Roman"/>
        </w:rPr>
      </w:pPr>
      <w:r>
        <w:rPr>
          <w:rFonts w:ascii="Times New Roman" w:hAnsi="Times New Roman"/>
        </w:rPr>
        <w:t>……………………</w:t>
      </w:r>
    </w:p>
    <w:p w:rsidR="007842D4" w:rsidRPr="00213B67" w:rsidRDefault="007842D4" w:rsidP="00243C22">
      <w:pPr>
        <w:pStyle w:val="Akapitzlist"/>
        <w:tabs>
          <w:tab w:val="left" w:pos="-3119"/>
          <w:tab w:val="left" w:pos="-1276"/>
          <w:tab w:val="left" w:pos="-851"/>
        </w:tabs>
        <w:spacing w:after="0" w:line="240" w:lineRule="auto"/>
        <w:ind w:left="786"/>
        <w:contextualSpacing w:val="0"/>
        <w:jc w:val="both"/>
        <w:rPr>
          <w:rFonts w:ascii="Times New Roman" w:hAnsi="Times New Roman"/>
          <w:sz w:val="24"/>
          <w:szCs w:val="24"/>
        </w:rPr>
      </w:pPr>
      <w:r>
        <w:rPr>
          <w:rFonts w:ascii="Times New Roman" w:hAnsi="Times New Roman"/>
        </w:rPr>
        <w:t>…………………</w:t>
      </w:r>
    </w:p>
    <w:p w:rsidR="001273B1" w:rsidRPr="00213B67" w:rsidRDefault="001273B1" w:rsidP="001634F1">
      <w:pPr>
        <w:numPr>
          <w:ilvl w:val="0"/>
          <w:numId w:val="25"/>
        </w:numPr>
        <w:tabs>
          <w:tab w:val="clear" w:pos="360"/>
          <w:tab w:val="left" w:pos="-3119"/>
          <w:tab w:val="left" w:pos="-1276"/>
          <w:tab w:val="left" w:pos="-851"/>
          <w:tab w:val="num" w:pos="540"/>
        </w:tabs>
        <w:ind w:left="540" w:hanging="540"/>
        <w:jc w:val="both"/>
      </w:pPr>
      <w:r w:rsidRPr="00213B67">
        <w:t>W razie przerwania prac stan ich zaawansowania winien być stwierdzony protokolarnie przez upowa</w:t>
      </w:r>
      <w:r w:rsidR="00A05E54">
        <w:t>ż</w:t>
      </w:r>
      <w:r w:rsidRPr="00213B67">
        <w:t>nionych przedstawicieli Zamawiającego i Wykonawcy. W protokole nale</w:t>
      </w:r>
      <w:r w:rsidR="00A05E54">
        <w:t>ż</w:t>
      </w:r>
      <w:r w:rsidRPr="00213B67">
        <w:t>y ponadto podać przyczyny przerwania prac, wskazania w sprawie ich zabezpieczenia oraz ewentualne warunki i terminy ich wznowienia.</w:t>
      </w:r>
    </w:p>
    <w:p w:rsidR="001273B1" w:rsidRPr="00213B67" w:rsidRDefault="001273B1" w:rsidP="001634F1">
      <w:pPr>
        <w:tabs>
          <w:tab w:val="left" w:pos="-3119"/>
          <w:tab w:val="left" w:pos="-1276"/>
          <w:tab w:val="left" w:pos="-851"/>
          <w:tab w:val="num" w:pos="0"/>
        </w:tabs>
        <w:jc w:val="center"/>
        <w:rPr>
          <w:highlight w:val="green"/>
        </w:rPr>
      </w:pPr>
    </w:p>
    <w:p w:rsidR="001273B1" w:rsidRPr="00213B67" w:rsidRDefault="001273B1" w:rsidP="001634F1">
      <w:pPr>
        <w:tabs>
          <w:tab w:val="left" w:pos="-3119"/>
          <w:tab w:val="left" w:pos="-1276"/>
          <w:tab w:val="left" w:pos="-851"/>
          <w:tab w:val="num" w:pos="0"/>
        </w:tabs>
        <w:jc w:val="center"/>
        <w:rPr>
          <w:highlight w:val="green"/>
        </w:rPr>
      </w:pPr>
    </w:p>
    <w:p w:rsidR="001273B1" w:rsidRPr="00213B67" w:rsidRDefault="001273B1" w:rsidP="001634F1">
      <w:pPr>
        <w:ind w:left="360" w:hanging="360"/>
        <w:jc w:val="center"/>
        <w:rPr>
          <w:b/>
        </w:rPr>
      </w:pPr>
      <w:r w:rsidRPr="00213B67">
        <w:rPr>
          <w:b/>
        </w:rPr>
        <w:t>§ 6</w:t>
      </w:r>
    </w:p>
    <w:p w:rsidR="001273B1" w:rsidRPr="00213B67" w:rsidRDefault="001273B1" w:rsidP="001634F1">
      <w:pPr>
        <w:pStyle w:val="Nagwek2"/>
        <w:spacing w:before="0" w:after="0"/>
        <w:jc w:val="center"/>
        <w:rPr>
          <w:rFonts w:ascii="Times New Roman" w:hAnsi="Times New Roman"/>
          <w:i w:val="0"/>
          <w:sz w:val="24"/>
          <w:szCs w:val="24"/>
        </w:rPr>
      </w:pPr>
      <w:r w:rsidRPr="00213B67">
        <w:rPr>
          <w:rFonts w:ascii="Times New Roman" w:hAnsi="Times New Roman"/>
          <w:i w:val="0"/>
          <w:sz w:val="24"/>
          <w:szCs w:val="24"/>
        </w:rPr>
        <w:t>OBOWIĄZKI ZAMAWIAJĄCEGO</w:t>
      </w:r>
    </w:p>
    <w:p w:rsidR="001273B1" w:rsidRPr="00213B67" w:rsidRDefault="001273B1" w:rsidP="001634F1"/>
    <w:p w:rsidR="001273B1" w:rsidRPr="00213B67" w:rsidRDefault="001273B1" w:rsidP="001634F1">
      <w:pPr>
        <w:pStyle w:val="Tekstpodstawowy3"/>
        <w:numPr>
          <w:ilvl w:val="0"/>
          <w:numId w:val="3"/>
        </w:numPr>
        <w:tabs>
          <w:tab w:val="clear" w:pos="1440"/>
          <w:tab w:val="num" w:pos="540"/>
        </w:tabs>
        <w:overflowPunct w:val="0"/>
        <w:autoSpaceDE w:val="0"/>
        <w:autoSpaceDN w:val="0"/>
        <w:adjustRightInd w:val="0"/>
        <w:spacing w:after="0"/>
        <w:ind w:left="540" w:hanging="540"/>
        <w:jc w:val="both"/>
        <w:rPr>
          <w:sz w:val="24"/>
          <w:szCs w:val="24"/>
        </w:rPr>
      </w:pPr>
      <w:r w:rsidRPr="00213B67">
        <w:rPr>
          <w:sz w:val="24"/>
          <w:szCs w:val="24"/>
        </w:rPr>
        <w:t>Zamawiający zobowiązuje się wprowadzić Wykonawcę na teren prac do 3 dni od dnia podpisania umowy, wskazać udostępnienie źródła wody i poboru energii elektrycznej.</w:t>
      </w:r>
    </w:p>
    <w:p w:rsidR="001273B1" w:rsidRPr="00213B67" w:rsidRDefault="001273B1" w:rsidP="000859F3">
      <w:pPr>
        <w:pStyle w:val="Tekstpodstawowy3"/>
        <w:numPr>
          <w:ilvl w:val="0"/>
          <w:numId w:val="3"/>
        </w:numPr>
        <w:tabs>
          <w:tab w:val="clear" w:pos="1440"/>
          <w:tab w:val="num" w:pos="540"/>
        </w:tabs>
        <w:overflowPunct w:val="0"/>
        <w:autoSpaceDE w:val="0"/>
        <w:autoSpaceDN w:val="0"/>
        <w:adjustRightInd w:val="0"/>
        <w:spacing w:after="0"/>
        <w:ind w:left="540" w:hanging="540"/>
        <w:jc w:val="both"/>
        <w:rPr>
          <w:sz w:val="24"/>
          <w:szCs w:val="24"/>
        </w:rPr>
      </w:pPr>
      <w:r w:rsidRPr="00213B67">
        <w:rPr>
          <w:sz w:val="24"/>
          <w:szCs w:val="24"/>
        </w:rPr>
        <w:t xml:space="preserve">Zamawiający zapewni nadzór inwestorski w osobie: </w:t>
      </w:r>
      <w:r w:rsidR="003E50F1">
        <w:rPr>
          <w:sz w:val="24"/>
          <w:szCs w:val="24"/>
        </w:rPr>
        <w:t>Pani</w:t>
      </w:r>
      <w:r w:rsidR="006129DA">
        <w:rPr>
          <w:sz w:val="24"/>
          <w:szCs w:val="24"/>
        </w:rPr>
        <w:t>/Pana</w:t>
      </w:r>
      <w:r w:rsidR="003E50F1">
        <w:rPr>
          <w:sz w:val="24"/>
          <w:szCs w:val="24"/>
        </w:rPr>
        <w:t xml:space="preserve">  ………………….</w:t>
      </w:r>
    </w:p>
    <w:p w:rsidR="001273B1" w:rsidRPr="00213B67" w:rsidRDefault="001273B1" w:rsidP="001634F1">
      <w:pPr>
        <w:pStyle w:val="Tekstpodstawowy3"/>
        <w:numPr>
          <w:ilvl w:val="0"/>
          <w:numId w:val="3"/>
        </w:numPr>
        <w:tabs>
          <w:tab w:val="clear" w:pos="1440"/>
          <w:tab w:val="num" w:pos="540"/>
        </w:tabs>
        <w:overflowPunct w:val="0"/>
        <w:autoSpaceDE w:val="0"/>
        <w:autoSpaceDN w:val="0"/>
        <w:adjustRightInd w:val="0"/>
        <w:spacing w:after="0"/>
        <w:ind w:left="540" w:hanging="540"/>
        <w:jc w:val="both"/>
        <w:rPr>
          <w:sz w:val="24"/>
          <w:szCs w:val="24"/>
        </w:rPr>
      </w:pPr>
      <w:r w:rsidRPr="00213B67">
        <w:rPr>
          <w:sz w:val="24"/>
          <w:szCs w:val="24"/>
        </w:rPr>
        <w:t xml:space="preserve">Zamawiający odbierze protokolarnie prawidłowo wykonany Przedmiot Umowy </w:t>
      </w:r>
      <w:r w:rsidRPr="00213B67">
        <w:rPr>
          <w:sz w:val="24"/>
          <w:szCs w:val="24"/>
        </w:rPr>
        <w:br/>
        <w:t xml:space="preserve">i zapłaci Wykonawcy umowne wynagrodzenie za prawidłowo wykonane i odebrane prace. </w:t>
      </w:r>
    </w:p>
    <w:p w:rsidR="001273B1" w:rsidRPr="00213B67" w:rsidRDefault="001273B1" w:rsidP="001634F1">
      <w:pPr>
        <w:ind w:left="360" w:hanging="360"/>
        <w:jc w:val="center"/>
        <w:rPr>
          <w:b/>
          <w:highlight w:val="green"/>
        </w:rPr>
      </w:pPr>
    </w:p>
    <w:p w:rsidR="001273B1" w:rsidRPr="00213B67" w:rsidRDefault="001273B1" w:rsidP="001634F1">
      <w:pPr>
        <w:ind w:left="360" w:hanging="360"/>
        <w:jc w:val="center"/>
        <w:rPr>
          <w:b/>
        </w:rPr>
      </w:pPr>
    </w:p>
    <w:p w:rsidR="00BC7D1D" w:rsidRPr="00213B67" w:rsidRDefault="00BC7D1D" w:rsidP="001634F1">
      <w:pPr>
        <w:ind w:left="360" w:hanging="360"/>
        <w:jc w:val="center"/>
        <w:rPr>
          <w:b/>
        </w:rPr>
      </w:pPr>
    </w:p>
    <w:p w:rsidR="001273B1" w:rsidRPr="00213B67" w:rsidRDefault="001273B1" w:rsidP="001634F1">
      <w:pPr>
        <w:ind w:left="360" w:hanging="360"/>
        <w:jc w:val="center"/>
        <w:rPr>
          <w:b/>
        </w:rPr>
      </w:pPr>
      <w:r w:rsidRPr="00213B67">
        <w:rPr>
          <w:b/>
        </w:rPr>
        <w:t>§ 7</w:t>
      </w:r>
    </w:p>
    <w:p w:rsidR="001273B1" w:rsidRPr="00213B67" w:rsidRDefault="001273B1" w:rsidP="001634F1">
      <w:pPr>
        <w:pStyle w:val="Nagwek2"/>
        <w:spacing w:before="0" w:after="0"/>
        <w:jc w:val="center"/>
        <w:rPr>
          <w:rFonts w:ascii="Times New Roman" w:hAnsi="Times New Roman"/>
          <w:i w:val="0"/>
          <w:sz w:val="24"/>
          <w:szCs w:val="24"/>
        </w:rPr>
      </w:pPr>
      <w:r w:rsidRPr="00213B67">
        <w:rPr>
          <w:rFonts w:ascii="Times New Roman" w:hAnsi="Times New Roman"/>
          <w:i w:val="0"/>
          <w:sz w:val="24"/>
          <w:szCs w:val="24"/>
        </w:rPr>
        <w:t>OBOWIĄZKI WYKONAWCY</w:t>
      </w:r>
    </w:p>
    <w:p w:rsidR="001273B1" w:rsidRPr="00213B67" w:rsidRDefault="001273B1" w:rsidP="001634F1"/>
    <w:p w:rsidR="001273B1" w:rsidRPr="00213B67" w:rsidRDefault="001273B1" w:rsidP="001634F1">
      <w:pPr>
        <w:numPr>
          <w:ilvl w:val="0"/>
          <w:numId w:val="7"/>
        </w:numPr>
        <w:ind w:left="540" w:hanging="540"/>
        <w:jc w:val="both"/>
        <w:rPr>
          <w:b/>
        </w:rPr>
      </w:pPr>
      <w:r w:rsidRPr="00213B67">
        <w:t>Do obowiązków Wykonawcy w ramach wynagrodzenia umownego, nale</w:t>
      </w:r>
      <w:r w:rsidR="00A05E54">
        <w:t>ż</w:t>
      </w:r>
      <w:r w:rsidRPr="00213B67">
        <w:t xml:space="preserve">y </w:t>
      </w:r>
      <w:r w:rsidRPr="00213B67">
        <w:br/>
        <w:t>w szczególności:</w:t>
      </w:r>
    </w:p>
    <w:p w:rsidR="001273B1" w:rsidRPr="00213B67" w:rsidRDefault="001273B1" w:rsidP="001634F1">
      <w:pPr>
        <w:numPr>
          <w:ilvl w:val="0"/>
          <w:numId w:val="8"/>
        </w:numPr>
        <w:ind w:left="900"/>
        <w:jc w:val="both"/>
      </w:pPr>
      <w:r w:rsidRPr="00213B67">
        <w:t>Wykonanie i oddanie Zamawiającemu Przedmiotu Umowy wykonanego zgodnie z:</w:t>
      </w:r>
    </w:p>
    <w:p w:rsidR="001273B1" w:rsidRPr="00213B67" w:rsidRDefault="001273B1" w:rsidP="001634F1">
      <w:pPr>
        <w:pStyle w:val="Akapitzlist"/>
        <w:numPr>
          <w:ilvl w:val="0"/>
          <w:numId w:val="9"/>
        </w:numPr>
        <w:tabs>
          <w:tab w:val="clear" w:pos="1069"/>
          <w:tab w:val="num" w:pos="1620"/>
        </w:tabs>
        <w:spacing w:after="0" w:line="240" w:lineRule="auto"/>
        <w:ind w:left="1620" w:hanging="540"/>
        <w:contextualSpacing w:val="0"/>
        <w:jc w:val="both"/>
        <w:rPr>
          <w:rFonts w:ascii="Times New Roman" w:hAnsi="Times New Roman"/>
          <w:sz w:val="24"/>
          <w:szCs w:val="24"/>
        </w:rPr>
      </w:pPr>
      <w:r w:rsidRPr="00213B67">
        <w:rPr>
          <w:rFonts w:ascii="Times New Roman" w:hAnsi="Times New Roman"/>
          <w:sz w:val="24"/>
          <w:szCs w:val="24"/>
        </w:rPr>
        <w:t>przekazaną przez Zamawiającego dokumentacją oraz warunkami realizacji określonymi w decyzji administracy</w:t>
      </w:r>
      <w:r w:rsidR="006129DA">
        <w:rPr>
          <w:rFonts w:ascii="Times New Roman" w:hAnsi="Times New Roman"/>
          <w:sz w:val="24"/>
          <w:szCs w:val="24"/>
        </w:rPr>
        <w:t>jnej, o której mowa w § 1 ust. 6</w:t>
      </w:r>
      <w:r w:rsidRPr="00213B67">
        <w:rPr>
          <w:rFonts w:ascii="Times New Roman" w:hAnsi="Times New Roman"/>
          <w:sz w:val="24"/>
          <w:szCs w:val="24"/>
        </w:rPr>
        <w:t xml:space="preserve"> nin. Umowy, zasadami sztuki budowlanej i wiedzy konserwatorskiej,</w:t>
      </w:r>
      <w:r w:rsidRPr="00213B67">
        <w:rPr>
          <w:rFonts w:ascii="Times New Roman" w:hAnsi="Times New Roman"/>
          <w:bCs/>
          <w:sz w:val="24"/>
          <w:szCs w:val="24"/>
        </w:rPr>
        <w:t xml:space="preserve"> najwy</w:t>
      </w:r>
      <w:r w:rsidR="00A05E54">
        <w:rPr>
          <w:rFonts w:ascii="Times New Roman" w:hAnsi="Times New Roman"/>
          <w:bCs/>
          <w:sz w:val="24"/>
          <w:szCs w:val="24"/>
        </w:rPr>
        <w:t>ż</w:t>
      </w:r>
      <w:r w:rsidRPr="00213B67">
        <w:rPr>
          <w:rFonts w:ascii="Times New Roman" w:hAnsi="Times New Roman"/>
          <w:bCs/>
          <w:sz w:val="24"/>
          <w:szCs w:val="24"/>
        </w:rPr>
        <w:t>szą starannością wynikającą ze szczególnego charakteru obiektu i jego przeznaczenia</w:t>
      </w:r>
      <w:r w:rsidRPr="00213B67">
        <w:rPr>
          <w:rFonts w:ascii="Times New Roman" w:hAnsi="Times New Roman"/>
          <w:sz w:val="24"/>
          <w:szCs w:val="24"/>
        </w:rPr>
        <w:t xml:space="preserve"> oraz Specyfikacją Istotnych Warunków Zamówienia, </w:t>
      </w:r>
      <w:r w:rsidRPr="00213B67">
        <w:rPr>
          <w:rFonts w:ascii="Times New Roman" w:hAnsi="Times New Roman"/>
          <w:sz w:val="24"/>
          <w:szCs w:val="24"/>
        </w:rPr>
        <w:br/>
        <w:t>w terminach określonych w niniejszej umowie,</w:t>
      </w:r>
    </w:p>
    <w:p w:rsidR="001273B1" w:rsidRPr="00213B67" w:rsidRDefault="001273B1" w:rsidP="001634F1">
      <w:pPr>
        <w:numPr>
          <w:ilvl w:val="0"/>
          <w:numId w:val="9"/>
        </w:numPr>
        <w:tabs>
          <w:tab w:val="clear" w:pos="1069"/>
          <w:tab w:val="left" w:pos="851"/>
          <w:tab w:val="num" w:pos="1620"/>
        </w:tabs>
        <w:ind w:left="1620" w:hanging="540"/>
        <w:jc w:val="both"/>
      </w:pPr>
      <w:r w:rsidRPr="00213B67">
        <w:t>ustawą z dnia 7 lipca 1994 roku Prawo budowlane (</w:t>
      </w:r>
      <w:proofErr w:type="spellStart"/>
      <w:r w:rsidRPr="00213B67">
        <w:t>t.j.Dz</w:t>
      </w:r>
      <w:proofErr w:type="spellEnd"/>
      <w:r w:rsidRPr="00213B67">
        <w:t xml:space="preserve">. U. z 2016 r. poz. 290, z </w:t>
      </w:r>
      <w:proofErr w:type="spellStart"/>
      <w:r w:rsidRPr="00213B67">
        <w:t>późn</w:t>
      </w:r>
      <w:proofErr w:type="spellEnd"/>
      <w:r w:rsidRPr="00213B67">
        <w:t>. zm.) oraz warunkami wynikającymi z obowiązujących przepisów technicznych,</w:t>
      </w:r>
    </w:p>
    <w:p w:rsidR="001273B1" w:rsidRPr="00213B67" w:rsidRDefault="001273B1" w:rsidP="001634F1">
      <w:pPr>
        <w:numPr>
          <w:ilvl w:val="0"/>
          <w:numId w:val="9"/>
        </w:numPr>
        <w:tabs>
          <w:tab w:val="clear" w:pos="1069"/>
          <w:tab w:val="left" w:pos="851"/>
          <w:tab w:val="num" w:pos="1620"/>
        </w:tabs>
        <w:ind w:left="1620" w:hanging="540"/>
        <w:jc w:val="both"/>
      </w:pPr>
      <w:r w:rsidRPr="00213B67">
        <w:t>wymaganiami wynikającymi z Polskich Norm i aprobat technicznych.</w:t>
      </w:r>
    </w:p>
    <w:p w:rsidR="001273B1" w:rsidRPr="00213B67" w:rsidRDefault="001273B1" w:rsidP="001634F1">
      <w:pPr>
        <w:pStyle w:val="Tekstpodstawowywcity"/>
        <w:numPr>
          <w:ilvl w:val="0"/>
          <w:numId w:val="8"/>
        </w:numPr>
        <w:overflowPunct/>
        <w:autoSpaceDE/>
        <w:autoSpaceDN/>
        <w:adjustRightInd/>
        <w:spacing w:after="0"/>
        <w:ind w:left="1080" w:hanging="540"/>
        <w:jc w:val="both"/>
        <w:rPr>
          <w:szCs w:val="24"/>
        </w:rPr>
      </w:pPr>
      <w:r w:rsidRPr="00213B67">
        <w:rPr>
          <w:szCs w:val="24"/>
        </w:rPr>
        <w:t xml:space="preserve">Dostarczenie materiałów, wyrobów, konstrukcji, maszyn i urządzeń niezbędnych do wykonania Przedmiotu Umowy, odpowiadających jakościowo wymogom wyrobów dopuszczonych do obrotu i stosowania w budownictwie zgodnie </w:t>
      </w:r>
      <w:r w:rsidRPr="00213B67">
        <w:rPr>
          <w:szCs w:val="24"/>
        </w:rPr>
        <w:br/>
        <w:t>z zasadami określonymi w art. 10 ustawy z dnia 7 lipca 1994 r. Prawo budowlane. Wykonawca ponosi całkowitą odpowiedzialność za materiały u</w:t>
      </w:r>
      <w:r w:rsidR="00A05E54">
        <w:rPr>
          <w:szCs w:val="24"/>
        </w:rPr>
        <w:t>ż</w:t>
      </w:r>
      <w:r w:rsidRPr="00213B67">
        <w:rPr>
          <w:szCs w:val="24"/>
        </w:rPr>
        <w:t xml:space="preserve">yte do realizacji </w:t>
      </w:r>
      <w:r w:rsidRPr="00213B67">
        <w:rPr>
          <w:szCs w:val="24"/>
        </w:rPr>
        <w:lastRenderedPageBreak/>
        <w:t>Przedmiotu Umowy. Nie dopuszcza się stosowania materiałów zamiennych bez uzyskania uprzednio pisemnej zgody Zamawiającego.</w:t>
      </w:r>
    </w:p>
    <w:p w:rsidR="001273B1" w:rsidRPr="00213B67" w:rsidRDefault="001273B1" w:rsidP="001634F1">
      <w:pPr>
        <w:pStyle w:val="Tekstpodstawowywcity"/>
        <w:numPr>
          <w:ilvl w:val="0"/>
          <w:numId w:val="8"/>
        </w:numPr>
        <w:overflowPunct/>
        <w:autoSpaceDE/>
        <w:autoSpaceDN/>
        <w:adjustRightInd/>
        <w:spacing w:after="0"/>
        <w:ind w:left="1080" w:hanging="540"/>
        <w:jc w:val="both"/>
        <w:rPr>
          <w:szCs w:val="24"/>
        </w:rPr>
      </w:pPr>
      <w:r w:rsidRPr="00213B67">
        <w:rPr>
          <w:szCs w:val="24"/>
        </w:rPr>
        <w:t>Dostarczenie wymaganych prawem atestów i certyfikatów na zastosowane materiały budowlane i wyroby. Atesty i certyfikaty winny być przekazane łącznie z dokumentacją powykonawczą.</w:t>
      </w:r>
    </w:p>
    <w:p w:rsidR="001273B1" w:rsidRPr="00213B67" w:rsidRDefault="001273B1" w:rsidP="001634F1">
      <w:pPr>
        <w:pStyle w:val="Tekstpodstawowywcity"/>
        <w:numPr>
          <w:ilvl w:val="0"/>
          <w:numId w:val="8"/>
        </w:numPr>
        <w:overflowPunct/>
        <w:autoSpaceDE/>
        <w:autoSpaceDN/>
        <w:adjustRightInd/>
        <w:spacing w:after="0"/>
        <w:ind w:left="1080" w:hanging="540"/>
        <w:jc w:val="both"/>
        <w:rPr>
          <w:szCs w:val="24"/>
        </w:rPr>
      </w:pPr>
      <w:r w:rsidRPr="00213B67">
        <w:rPr>
          <w:szCs w:val="24"/>
        </w:rPr>
        <w:t>Zorganizowanie zaplecza socjalno-technicznego i poniesienie kosztów organizacji prac niezbędnych w celu realizacji Przedmiotu Umowy.</w:t>
      </w:r>
    </w:p>
    <w:p w:rsidR="001273B1" w:rsidRPr="00213B67" w:rsidRDefault="001273B1" w:rsidP="001634F1">
      <w:pPr>
        <w:pStyle w:val="Tekstpodstawowywcity"/>
        <w:numPr>
          <w:ilvl w:val="0"/>
          <w:numId w:val="8"/>
        </w:numPr>
        <w:overflowPunct/>
        <w:autoSpaceDE/>
        <w:autoSpaceDN/>
        <w:adjustRightInd/>
        <w:spacing w:after="0"/>
        <w:ind w:left="1080" w:hanging="540"/>
        <w:jc w:val="both"/>
        <w:rPr>
          <w:szCs w:val="24"/>
        </w:rPr>
      </w:pPr>
      <w:r w:rsidRPr="00213B67">
        <w:rPr>
          <w:szCs w:val="24"/>
        </w:rPr>
        <w:t>Prowadzenie dokumentacji budowy oraz udostępnianie jej uprawnionym organom.</w:t>
      </w:r>
    </w:p>
    <w:p w:rsidR="001273B1" w:rsidRPr="00213B67" w:rsidRDefault="001273B1" w:rsidP="001634F1">
      <w:pPr>
        <w:pStyle w:val="Tekstpodstawowywcity"/>
        <w:numPr>
          <w:ilvl w:val="0"/>
          <w:numId w:val="8"/>
        </w:numPr>
        <w:overflowPunct/>
        <w:autoSpaceDE/>
        <w:autoSpaceDN/>
        <w:adjustRightInd/>
        <w:spacing w:after="0"/>
        <w:ind w:left="1080" w:hanging="540"/>
        <w:jc w:val="both"/>
        <w:rPr>
          <w:szCs w:val="24"/>
        </w:rPr>
      </w:pPr>
      <w:r w:rsidRPr="00213B67">
        <w:rPr>
          <w:szCs w:val="24"/>
        </w:rPr>
        <w:t>Zgłaszanie inspektorowi nadzoru do sprawdzenia lub odbioru wykonanych robót ulegających zakryciu lub zanikających niezwłocznie po ich wykonaniu i przed przystąpieniem do następnych prac pod rygorem niezapłacenia za roboty niesprawdzone i nieodebrane.</w:t>
      </w:r>
    </w:p>
    <w:p w:rsidR="001273B1" w:rsidRPr="00213B67" w:rsidRDefault="001273B1" w:rsidP="001634F1">
      <w:pPr>
        <w:pStyle w:val="Tekstpodstawowywcity"/>
        <w:numPr>
          <w:ilvl w:val="0"/>
          <w:numId w:val="8"/>
        </w:numPr>
        <w:overflowPunct/>
        <w:autoSpaceDE/>
        <w:autoSpaceDN/>
        <w:adjustRightInd/>
        <w:spacing w:after="0"/>
        <w:ind w:left="1080" w:hanging="540"/>
        <w:jc w:val="both"/>
        <w:rPr>
          <w:szCs w:val="24"/>
        </w:rPr>
      </w:pPr>
      <w:r w:rsidRPr="00213B67">
        <w:rPr>
          <w:szCs w:val="24"/>
        </w:rPr>
        <w:t>Doręczenie inspektorowi nadzoru w terminie 2 dni przed końcowym odbiorem robót:</w:t>
      </w:r>
    </w:p>
    <w:p w:rsidR="001273B1" w:rsidRPr="00213B67" w:rsidRDefault="001273B1" w:rsidP="001634F1">
      <w:pPr>
        <w:pStyle w:val="Tekstpodstawowywcity"/>
        <w:numPr>
          <w:ilvl w:val="0"/>
          <w:numId w:val="10"/>
        </w:numPr>
        <w:tabs>
          <w:tab w:val="clear" w:pos="1069"/>
          <w:tab w:val="num" w:pos="1620"/>
        </w:tabs>
        <w:overflowPunct/>
        <w:autoSpaceDE/>
        <w:autoSpaceDN/>
        <w:adjustRightInd/>
        <w:spacing w:after="0"/>
        <w:ind w:left="1620" w:hanging="540"/>
        <w:jc w:val="both"/>
        <w:rPr>
          <w:szCs w:val="24"/>
        </w:rPr>
      </w:pPr>
      <w:r w:rsidRPr="00213B67">
        <w:rPr>
          <w:szCs w:val="24"/>
        </w:rPr>
        <w:t>dokumentacji budowy;</w:t>
      </w:r>
    </w:p>
    <w:p w:rsidR="001273B1" w:rsidRPr="00213B67" w:rsidRDefault="001273B1" w:rsidP="001634F1">
      <w:pPr>
        <w:pStyle w:val="Tekstpodstawowywcity"/>
        <w:numPr>
          <w:ilvl w:val="0"/>
          <w:numId w:val="10"/>
        </w:numPr>
        <w:tabs>
          <w:tab w:val="clear" w:pos="1069"/>
          <w:tab w:val="num" w:pos="1620"/>
        </w:tabs>
        <w:overflowPunct/>
        <w:autoSpaceDE/>
        <w:autoSpaceDN/>
        <w:adjustRightInd/>
        <w:spacing w:after="0"/>
        <w:ind w:left="1620" w:hanging="540"/>
        <w:jc w:val="both"/>
        <w:rPr>
          <w:szCs w:val="24"/>
        </w:rPr>
      </w:pPr>
      <w:r w:rsidRPr="00213B67">
        <w:rPr>
          <w:szCs w:val="24"/>
        </w:rPr>
        <w:t>atestów i certyfikatów;</w:t>
      </w:r>
    </w:p>
    <w:p w:rsidR="001273B1" w:rsidRPr="00213B67" w:rsidRDefault="001273B1" w:rsidP="001634F1">
      <w:pPr>
        <w:pStyle w:val="Tekstpodstawowywcity"/>
        <w:numPr>
          <w:ilvl w:val="0"/>
          <w:numId w:val="8"/>
        </w:numPr>
        <w:overflowPunct/>
        <w:autoSpaceDE/>
        <w:autoSpaceDN/>
        <w:adjustRightInd/>
        <w:spacing w:after="0"/>
        <w:ind w:left="1080" w:hanging="540"/>
        <w:jc w:val="both"/>
        <w:rPr>
          <w:szCs w:val="24"/>
        </w:rPr>
      </w:pPr>
      <w:r w:rsidRPr="00213B67">
        <w:rPr>
          <w:szCs w:val="24"/>
        </w:rPr>
        <w:t>Zgłoszenie obiektu do odbioru odpowiednim pismem do Zamawiającego, a tak</w:t>
      </w:r>
      <w:r w:rsidR="00A05E54">
        <w:rPr>
          <w:szCs w:val="24"/>
        </w:rPr>
        <w:t>ż</w:t>
      </w:r>
      <w:r w:rsidRPr="00213B67">
        <w:rPr>
          <w:szCs w:val="24"/>
        </w:rPr>
        <w:t>e uczestniczenie w czynnościach odbioru i zapewnienie usunięcia stwierdzonych wad i niedoróbek oraz doprowadzenie do nale</w:t>
      </w:r>
      <w:r w:rsidR="00A05E54">
        <w:rPr>
          <w:szCs w:val="24"/>
        </w:rPr>
        <w:t>ż</w:t>
      </w:r>
      <w:r w:rsidRPr="00213B67">
        <w:rPr>
          <w:szCs w:val="24"/>
        </w:rPr>
        <w:t>ytego stanu i porządku terenu prac.</w:t>
      </w:r>
    </w:p>
    <w:p w:rsidR="001273B1" w:rsidRPr="00213B67" w:rsidRDefault="001273B1" w:rsidP="001634F1">
      <w:pPr>
        <w:numPr>
          <w:ilvl w:val="0"/>
          <w:numId w:val="7"/>
        </w:numPr>
        <w:ind w:left="540" w:hanging="540"/>
        <w:jc w:val="both"/>
      </w:pPr>
      <w:r w:rsidRPr="00213B67">
        <w:t xml:space="preserve">Wykonawca oświadcza, </w:t>
      </w:r>
      <w:r w:rsidR="00A05E54">
        <w:t>ż</w:t>
      </w:r>
      <w:r w:rsidRPr="00213B67">
        <w:t>e zapoznał się z nale</w:t>
      </w:r>
      <w:r w:rsidR="00A05E54">
        <w:t>ż</w:t>
      </w:r>
      <w:r w:rsidRPr="00213B67">
        <w:t>ytą starannością z dokumenta</w:t>
      </w:r>
      <w:r w:rsidR="006129DA">
        <w:t xml:space="preserve">cją, </w:t>
      </w:r>
      <w:r w:rsidR="006129DA">
        <w:br/>
        <w:t>o której mowa w § 1 ust. 6</w:t>
      </w:r>
      <w:r w:rsidRPr="00213B67">
        <w:t xml:space="preserve"> nin. Umowy.</w:t>
      </w:r>
    </w:p>
    <w:p w:rsidR="001273B1" w:rsidRPr="00213B67" w:rsidRDefault="001273B1" w:rsidP="001634F1">
      <w:pPr>
        <w:numPr>
          <w:ilvl w:val="0"/>
          <w:numId w:val="7"/>
        </w:numPr>
        <w:ind w:left="540" w:hanging="540"/>
        <w:jc w:val="both"/>
      </w:pPr>
      <w:r w:rsidRPr="00213B67">
        <w:t>Je</w:t>
      </w:r>
      <w:r w:rsidR="00A05E54">
        <w:t>ż</w:t>
      </w:r>
      <w:r w:rsidRPr="00213B67">
        <w:t>eli Wykonawca w trakcie wykonywania Przedmiotu Umowy stwierdzi jakiekolwiek niezgodności lub błędy w przekazanej dokument</w:t>
      </w:r>
      <w:r w:rsidR="006129DA">
        <w:t>acji, o której mowa w § 1 ust. 6</w:t>
      </w:r>
      <w:r w:rsidRPr="00213B67">
        <w:t xml:space="preserve"> nin. Umowy, niezwłocznie powiadomi o tym fakcie Zamawiającego.</w:t>
      </w:r>
    </w:p>
    <w:p w:rsidR="001273B1" w:rsidRPr="00213B67" w:rsidRDefault="001273B1" w:rsidP="001634F1">
      <w:pPr>
        <w:numPr>
          <w:ilvl w:val="0"/>
          <w:numId w:val="7"/>
        </w:numPr>
        <w:tabs>
          <w:tab w:val="left" w:pos="540"/>
        </w:tabs>
        <w:ind w:left="540" w:hanging="540"/>
        <w:jc w:val="both"/>
      </w:pPr>
      <w:r w:rsidRPr="00213B67">
        <w:t xml:space="preserve">Wykonawca oświadcza, </w:t>
      </w:r>
      <w:r w:rsidR="00A05E54">
        <w:t>ż</w:t>
      </w:r>
      <w:r w:rsidRPr="00213B67">
        <w:t xml:space="preserve">e wycenił wszystkie roboty będące Przedmiotem Umowy </w:t>
      </w:r>
      <w:r w:rsidRPr="00213B67">
        <w:br/>
        <w:t>z nale</w:t>
      </w:r>
      <w:r w:rsidR="00A05E54">
        <w:t>ż</w:t>
      </w:r>
      <w:r w:rsidRPr="00213B67">
        <w:t>ytą starannością.</w:t>
      </w:r>
    </w:p>
    <w:p w:rsidR="001273B1" w:rsidRPr="00213B67" w:rsidRDefault="001273B1" w:rsidP="001634F1">
      <w:pPr>
        <w:numPr>
          <w:ilvl w:val="0"/>
          <w:numId w:val="7"/>
        </w:numPr>
        <w:ind w:left="540" w:hanging="540"/>
        <w:jc w:val="both"/>
      </w:pPr>
      <w:r w:rsidRPr="00213B67">
        <w:t xml:space="preserve">Wykonawca zapewnia, </w:t>
      </w:r>
      <w:r w:rsidR="00A05E54">
        <w:t>ż</w:t>
      </w:r>
      <w:r w:rsidRPr="00213B67">
        <w:t>e dysponuje odpowiednimi środkami (w tym odpowiednim potencjałem kadrowym, technicznym i ekonomicznym) do nale</w:t>
      </w:r>
      <w:r w:rsidR="00A05E54">
        <w:t>ż</w:t>
      </w:r>
      <w:r w:rsidRPr="00213B67">
        <w:t xml:space="preserve">ytego wykonania Przedmiotu Umowy oraz, </w:t>
      </w:r>
      <w:r w:rsidR="00A05E54">
        <w:t>ż</w:t>
      </w:r>
      <w:r w:rsidRPr="00213B67">
        <w:t>e wszystkie osoby wyznaczone przez niego do realizacji nin. Umowy posiadają odpowiednie kwalifikację oraz przeszkolenia i uprawnienia wymagane przepisami prawa.</w:t>
      </w:r>
    </w:p>
    <w:p w:rsidR="001273B1" w:rsidRPr="00213B67" w:rsidRDefault="001273B1" w:rsidP="001634F1">
      <w:pPr>
        <w:numPr>
          <w:ilvl w:val="0"/>
          <w:numId w:val="7"/>
        </w:numPr>
        <w:ind w:left="540" w:hanging="540"/>
        <w:jc w:val="both"/>
      </w:pPr>
      <w:r w:rsidRPr="00213B67">
        <w:t>Wykonawca będzie ponosił koszty zu</w:t>
      </w:r>
      <w:r w:rsidR="00A05E54">
        <w:t>ż</w:t>
      </w:r>
      <w:r w:rsidRPr="00213B67">
        <w:t xml:space="preserve">ycia wody i energii elektrycznej zgodnie </w:t>
      </w:r>
      <w:r w:rsidRPr="00213B67">
        <w:br/>
        <w:t>z ustaleniami w protokole wprowadzenia. Nale</w:t>
      </w:r>
      <w:r w:rsidR="00A05E54">
        <w:t>ż</w:t>
      </w:r>
      <w:r w:rsidRPr="00213B67">
        <w:t>ność za media, płatna będzie przelewem na konto Zamawiającego nr</w:t>
      </w:r>
      <w:r w:rsidRPr="00213B67">
        <w:rPr>
          <w:b/>
        </w:rPr>
        <w:t xml:space="preserve"> </w:t>
      </w:r>
      <w:r w:rsidRPr="00213B67">
        <w:rPr>
          <w:rStyle w:val="Pogrubienie"/>
          <w:b w:val="0"/>
          <w:bCs/>
        </w:rPr>
        <w:t>……………………………………</w:t>
      </w:r>
      <w:r w:rsidRPr="00213B67">
        <w:t xml:space="preserve"> , zgodnie z ustaleniami w protokole przekazania, po podpisaniu protokołu odbioru końcowego, w terminie wskazanym w  wystawionej fakturze. Koszty te Wykonawca uwzględnił w cenie oferty.</w:t>
      </w:r>
    </w:p>
    <w:p w:rsidR="001273B1" w:rsidRPr="00213B67" w:rsidRDefault="001273B1" w:rsidP="001634F1">
      <w:pPr>
        <w:numPr>
          <w:ilvl w:val="0"/>
          <w:numId w:val="7"/>
        </w:numPr>
        <w:tabs>
          <w:tab w:val="left" w:pos="540"/>
        </w:tabs>
        <w:overflowPunct w:val="0"/>
        <w:autoSpaceDE w:val="0"/>
        <w:autoSpaceDN w:val="0"/>
        <w:adjustRightInd w:val="0"/>
        <w:ind w:left="540" w:hanging="540"/>
        <w:jc w:val="both"/>
      </w:pPr>
      <w:r w:rsidRPr="00213B67">
        <w:t>Wykonawca zobowiązany jest do porządkowania (na bie</w:t>
      </w:r>
      <w:r w:rsidR="00A05E54">
        <w:t>ż</w:t>
      </w:r>
      <w:r w:rsidRPr="00213B67">
        <w:t>ąco) terenu, na którym wykonywane są prace (dotyczy to równie</w:t>
      </w:r>
      <w:r w:rsidR="00A05E54">
        <w:t>ż</w:t>
      </w:r>
      <w:r w:rsidRPr="00213B67">
        <w:t xml:space="preserve"> dróg dojazdowych i ciągów komunikacyjnych, z których będzie korzystał Wykonawca, zaplecza prac oraz wszelkich pomieszczeń na terenie prac) oraz doprowadzenia go do stanu jak w chwili rozpoczęcia prac. </w:t>
      </w:r>
    </w:p>
    <w:p w:rsidR="001273B1" w:rsidRPr="00213B67" w:rsidRDefault="001273B1" w:rsidP="001634F1">
      <w:pPr>
        <w:numPr>
          <w:ilvl w:val="0"/>
          <w:numId w:val="7"/>
        </w:numPr>
        <w:suppressAutoHyphens/>
        <w:ind w:left="540" w:hanging="540"/>
        <w:jc w:val="both"/>
      </w:pPr>
      <w:r w:rsidRPr="00213B67">
        <w:t xml:space="preserve">Wykonawca oświadcza, </w:t>
      </w:r>
      <w:r w:rsidR="00A05E54">
        <w:t>ż</w:t>
      </w:r>
      <w:r w:rsidRPr="00213B67">
        <w:t>e Przedmiot Umowy będzie wykonywany przez osoby posiadające odpowiednie uprawnienia przewidziane przepisami prawa.</w:t>
      </w:r>
    </w:p>
    <w:p w:rsidR="001273B1" w:rsidRPr="00213B67" w:rsidRDefault="001273B1" w:rsidP="001634F1">
      <w:pPr>
        <w:numPr>
          <w:ilvl w:val="0"/>
          <w:numId w:val="7"/>
        </w:numPr>
        <w:suppressAutoHyphens/>
        <w:ind w:left="540" w:hanging="540"/>
        <w:jc w:val="both"/>
      </w:pPr>
      <w:r w:rsidRPr="00213B67">
        <w:t>Osoby wskazane w Wykazie osób uczestniczących w wykonywaniu Przedmiotu Umowy będą wykonywać powierzone im obowiązki osobiście. W przypadku wystąpienia niespodziewanych przeszkód w ich wykonywaniu, Wykonawca będzie zobowiązany zapewnić na swój koszt zastępstwo dla tych osób. Zastępcy ustanowieni w ten sposób będą posiadać nie ni</w:t>
      </w:r>
      <w:r w:rsidR="00A05E54">
        <w:t>ż</w:t>
      </w:r>
      <w:r w:rsidRPr="00213B67">
        <w:t>sze uprawnienia i odpowiednie doświadczenie zawodowe ni</w:t>
      </w:r>
      <w:r w:rsidR="00A05E54">
        <w:t>ż</w:t>
      </w:r>
      <w:r w:rsidRPr="00213B67">
        <w:t xml:space="preserve"> osoby wskazane w Wykazie, stanowiącym załącznik do oferty. Wykonawca niezwłocznie powiadomi pisemnie Zamawiającego o zamiarze zmiany osób wskazanych w Wykazie osób uczestniczących w wykonywaniu zamówienia, ze </w:t>
      </w:r>
      <w:r w:rsidRPr="00213B67">
        <w:lastRenderedPageBreak/>
        <w:t xml:space="preserve">wskazaniem nazwiska/nazwisk zastępcy/zastępców, ich uprawnień oraz informacji na temat doświadczenia zawodowego wraz z uzasadnieniem zmiany. </w:t>
      </w:r>
    </w:p>
    <w:p w:rsidR="001273B1" w:rsidRPr="00213B67" w:rsidRDefault="001273B1" w:rsidP="001634F1">
      <w:pPr>
        <w:numPr>
          <w:ilvl w:val="0"/>
          <w:numId w:val="7"/>
        </w:numPr>
        <w:suppressAutoHyphens/>
        <w:ind w:left="540" w:hanging="540"/>
        <w:jc w:val="both"/>
      </w:pPr>
      <w:r w:rsidRPr="00213B67">
        <w:t>Ustanowienie zastępstwa wymaga zgody Zamawiającego wyra</w:t>
      </w:r>
      <w:r w:rsidR="00A05E54">
        <w:t>ż</w:t>
      </w:r>
      <w:r w:rsidRPr="00213B67">
        <w:t>onej pisemnie. Zgoda zostanie wyra</w:t>
      </w:r>
      <w:r w:rsidR="00A05E54">
        <w:t>ż</w:t>
      </w:r>
      <w:r w:rsidRPr="00213B67">
        <w:t>ona, je</w:t>
      </w:r>
      <w:r w:rsidR="00A05E54">
        <w:t>ż</w:t>
      </w:r>
      <w:r w:rsidRPr="00213B67">
        <w:t>eli zostaną spełnione warunki określone w ust. 5 niniejszego paragrafu. Ustanowienie zastępstwa nie stanowi zmiany nin. umowy.</w:t>
      </w:r>
    </w:p>
    <w:p w:rsidR="001273B1" w:rsidRPr="00213B67" w:rsidRDefault="001273B1" w:rsidP="001634F1">
      <w:pPr>
        <w:numPr>
          <w:ilvl w:val="0"/>
          <w:numId w:val="7"/>
        </w:numPr>
        <w:suppressAutoHyphens/>
        <w:ind w:left="540" w:hanging="540"/>
        <w:jc w:val="both"/>
      </w:pPr>
      <w:r w:rsidRPr="00213B67">
        <w:t xml:space="preserve">W przypadku, gdy Zamawiający stwierdzi, </w:t>
      </w:r>
      <w:r w:rsidR="00A05E54">
        <w:t>ż</w:t>
      </w:r>
      <w:r w:rsidRPr="00213B67">
        <w:t>e osoba z personelu Wykonawcy zaniedbuje swoje obowiązki lub wykonuje je w sposób nienale</w:t>
      </w:r>
      <w:r w:rsidR="00A05E54">
        <w:t>ż</w:t>
      </w:r>
      <w:r w:rsidRPr="00213B67">
        <w:t>yty, Wykonawca będzie zobowiązany na pisemny wniosek Zamawiającego do powierzenia tych czynności innej osobie, posiadającej co najmniej kwalifikacje i wymagania określone w SIWZ.</w:t>
      </w:r>
    </w:p>
    <w:p w:rsidR="001273B1" w:rsidRPr="00213B67" w:rsidRDefault="001273B1" w:rsidP="004E41A1">
      <w:pPr>
        <w:numPr>
          <w:ilvl w:val="0"/>
          <w:numId w:val="7"/>
        </w:numPr>
        <w:tabs>
          <w:tab w:val="left" w:pos="540"/>
        </w:tabs>
        <w:suppressAutoHyphens/>
        <w:ind w:left="540" w:hanging="540"/>
        <w:jc w:val="both"/>
      </w:pPr>
      <w:r w:rsidRPr="00213B67">
        <w:t>Wykonawca zobowiązany jest do posiadania i utrzymywania wa</w:t>
      </w:r>
      <w:r w:rsidR="00A05E54">
        <w:t>ż</w:t>
      </w:r>
      <w:r w:rsidRPr="00213B67">
        <w:t xml:space="preserve">nej polisy ubezpieczeniowej potwierdzającej, </w:t>
      </w:r>
      <w:r w:rsidR="00A05E54">
        <w:t>ż</w:t>
      </w:r>
      <w:r w:rsidRPr="00213B67">
        <w:t xml:space="preserve">e Wykonawca jest ubezpieczony od odpowiedzialności cywilnej w zakresie prowadzonej działalności gospodarczej związanej z przedmiotem zamówienia na sumę gwarancyjną ubezpieczenia </w:t>
      </w:r>
      <w:r w:rsidRPr="00213B67">
        <w:br/>
      </w:r>
      <w:r w:rsidRPr="00213B67">
        <w:rPr>
          <w:b/>
        </w:rPr>
        <w:t>nie mniejszą</w:t>
      </w:r>
      <w:r w:rsidRPr="00213B67">
        <w:t xml:space="preserve"> </w:t>
      </w:r>
      <w:r w:rsidRPr="00213B67">
        <w:rPr>
          <w:b/>
        </w:rPr>
        <w:t>ni</w:t>
      </w:r>
      <w:r w:rsidR="00A05E54">
        <w:rPr>
          <w:b/>
        </w:rPr>
        <w:t>ż</w:t>
      </w:r>
      <w:r w:rsidR="006129DA">
        <w:rPr>
          <w:b/>
        </w:rPr>
        <w:t xml:space="preserve"> 20</w:t>
      </w:r>
      <w:r w:rsidRPr="00213B67">
        <w:rPr>
          <w:b/>
        </w:rPr>
        <w:t>0.000,00 zł</w:t>
      </w:r>
      <w:r w:rsidR="009208BD" w:rsidRPr="00213B67">
        <w:t xml:space="preserve"> (słownie:</w:t>
      </w:r>
      <w:r w:rsidR="00536624" w:rsidRPr="00213B67">
        <w:t xml:space="preserve"> </w:t>
      </w:r>
      <w:r w:rsidR="006129DA">
        <w:t>dwieście</w:t>
      </w:r>
      <w:r w:rsidRPr="00213B67">
        <w:t xml:space="preserve"> tysięcy złotych). Kopia polisy ubezpieczeniowej stanowi załącznik nr 2 do niniejszej umowy.</w:t>
      </w:r>
    </w:p>
    <w:p w:rsidR="001273B1" w:rsidRPr="00213B67" w:rsidRDefault="001273B1" w:rsidP="001634F1">
      <w:pPr>
        <w:pStyle w:val="Akapitzlist"/>
        <w:numPr>
          <w:ilvl w:val="0"/>
          <w:numId w:val="7"/>
        </w:numPr>
        <w:tabs>
          <w:tab w:val="num" w:pos="540"/>
          <w:tab w:val="num" w:pos="851"/>
        </w:tabs>
        <w:spacing w:after="0" w:line="240" w:lineRule="auto"/>
        <w:ind w:left="540" w:hanging="540"/>
        <w:contextualSpacing w:val="0"/>
        <w:jc w:val="both"/>
        <w:rPr>
          <w:rFonts w:ascii="Times New Roman" w:hAnsi="Times New Roman"/>
          <w:sz w:val="24"/>
          <w:szCs w:val="24"/>
        </w:rPr>
      </w:pPr>
      <w:r w:rsidRPr="00213B67">
        <w:rPr>
          <w:rFonts w:ascii="Times New Roman" w:hAnsi="Times New Roman"/>
          <w:sz w:val="24"/>
          <w:szCs w:val="24"/>
        </w:rPr>
        <w:t>W razie wygaśnięcia polisy ubezpieczeniowej w trakcie trwania niniejszej umowy Wykonawca zobowiązuje się do dostarczenia nowej polisy w terminie 3 dni od dnia zawarcia polisy.</w:t>
      </w:r>
    </w:p>
    <w:p w:rsidR="001273B1" w:rsidRPr="00213B67" w:rsidRDefault="001273B1" w:rsidP="001634F1">
      <w:pPr>
        <w:pStyle w:val="Akapitzlist"/>
        <w:numPr>
          <w:ilvl w:val="0"/>
          <w:numId w:val="7"/>
        </w:numPr>
        <w:tabs>
          <w:tab w:val="num" w:pos="540"/>
        </w:tabs>
        <w:spacing w:after="0" w:line="240" w:lineRule="auto"/>
        <w:ind w:left="540" w:hanging="540"/>
        <w:contextualSpacing w:val="0"/>
        <w:jc w:val="both"/>
        <w:rPr>
          <w:rFonts w:ascii="Times New Roman" w:hAnsi="Times New Roman"/>
          <w:sz w:val="24"/>
          <w:szCs w:val="24"/>
        </w:rPr>
      </w:pPr>
      <w:r w:rsidRPr="00213B67">
        <w:rPr>
          <w:rFonts w:ascii="Times New Roman" w:hAnsi="Times New Roman"/>
          <w:sz w:val="24"/>
          <w:szCs w:val="24"/>
        </w:rPr>
        <w:t xml:space="preserve">Umowy ubezpieczenia winny zapewniać wypłatę odszkodowania w walucie polskiej, </w:t>
      </w:r>
      <w:r w:rsidRPr="00213B67">
        <w:rPr>
          <w:rFonts w:ascii="Times New Roman" w:hAnsi="Times New Roman"/>
          <w:sz w:val="24"/>
          <w:szCs w:val="24"/>
        </w:rPr>
        <w:br/>
        <w:t>w kwotach koniecznych do naprawienia poniesionej szkody.</w:t>
      </w:r>
    </w:p>
    <w:p w:rsidR="001273B1" w:rsidRPr="00213B67" w:rsidRDefault="001273B1" w:rsidP="008D6F93">
      <w:pPr>
        <w:pStyle w:val="Akapitzlist"/>
        <w:numPr>
          <w:ilvl w:val="0"/>
          <w:numId w:val="7"/>
        </w:numPr>
        <w:ind w:left="567" w:hanging="567"/>
        <w:jc w:val="both"/>
        <w:rPr>
          <w:rFonts w:ascii="Times New Roman" w:hAnsi="Times New Roman"/>
          <w:sz w:val="24"/>
          <w:szCs w:val="24"/>
        </w:rPr>
      </w:pPr>
      <w:r w:rsidRPr="00213B67">
        <w:rPr>
          <w:rFonts w:ascii="Times New Roman" w:hAnsi="Times New Roman"/>
          <w:sz w:val="24"/>
          <w:szCs w:val="24"/>
        </w:rPr>
        <w:t>Wykonawca zatrudni (oraz zapewni zatrudnienie przez podwykonawców) na podstawie umowy o pracę osób wykonujących czynności w zakresie realizacji zamówienia, je</w:t>
      </w:r>
      <w:r w:rsidR="00A05E54">
        <w:rPr>
          <w:rFonts w:ascii="Times New Roman" w:hAnsi="Times New Roman"/>
          <w:sz w:val="24"/>
          <w:szCs w:val="24"/>
        </w:rPr>
        <w:t>ż</w:t>
      </w:r>
      <w:r w:rsidRPr="00213B67">
        <w:rPr>
          <w:rFonts w:ascii="Times New Roman" w:hAnsi="Times New Roman"/>
          <w:sz w:val="24"/>
          <w:szCs w:val="24"/>
        </w:rPr>
        <w:t xml:space="preserve">eli wykonanie tych czynności polega na wykonywaniu pracy w sposób określony w art. 22 § 1 ustawy z dnia 26 czerwca 1974 r. - Kodeks pracy (Dz. U. z 2016 r. poz. 1666, z </w:t>
      </w:r>
      <w:proofErr w:type="spellStart"/>
      <w:r w:rsidRPr="00213B67">
        <w:rPr>
          <w:rFonts w:ascii="Times New Roman" w:hAnsi="Times New Roman"/>
          <w:sz w:val="24"/>
          <w:szCs w:val="24"/>
        </w:rPr>
        <w:t>późn</w:t>
      </w:r>
      <w:proofErr w:type="spellEnd"/>
      <w:r w:rsidRPr="00213B67">
        <w:rPr>
          <w:rFonts w:ascii="Times New Roman" w:hAnsi="Times New Roman"/>
          <w:sz w:val="24"/>
          <w:szCs w:val="24"/>
        </w:rPr>
        <w:t>. zm.). Obowiązek ten dotyczy osób wykonujących czynności wskazane w SIWZ przez cały okres realizacji zamówienia.</w:t>
      </w:r>
    </w:p>
    <w:p w:rsidR="001273B1" w:rsidRPr="00213B67" w:rsidRDefault="001273B1" w:rsidP="008D6F93">
      <w:pPr>
        <w:pStyle w:val="Akapitzlist"/>
        <w:numPr>
          <w:ilvl w:val="0"/>
          <w:numId w:val="7"/>
        </w:numPr>
        <w:ind w:left="567" w:hanging="567"/>
        <w:jc w:val="both"/>
        <w:rPr>
          <w:rFonts w:ascii="Times New Roman" w:hAnsi="Times New Roman"/>
          <w:sz w:val="24"/>
          <w:szCs w:val="24"/>
        </w:rPr>
      </w:pPr>
      <w:r w:rsidRPr="00213B67">
        <w:rPr>
          <w:rFonts w:ascii="Times New Roman" w:hAnsi="Times New Roman"/>
          <w:sz w:val="24"/>
          <w:szCs w:val="24"/>
        </w:rPr>
        <w:t>Przed przystąpieniem do realizacji umowy wykonawca ma obowiązek zło</w:t>
      </w:r>
      <w:r w:rsidR="00A05E54">
        <w:rPr>
          <w:rFonts w:ascii="Times New Roman" w:hAnsi="Times New Roman"/>
          <w:sz w:val="24"/>
          <w:szCs w:val="24"/>
        </w:rPr>
        <w:t>ż</w:t>
      </w:r>
      <w:r w:rsidRPr="00213B67">
        <w:rPr>
          <w:rFonts w:ascii="Times New Roman" w:hAnsi="Times New Roman"/>
          <w:sz w:val="24"/>
          <w:szCs w:val="24"/>
        </w:rPr>
        <w:t xml:space="preserve">yć oświadczenie o zatrudnieniu na podstawie umowy o pracę osób, o których mowa w ust. 15. </w:t>
      </w:r>
    </w:p>
    <w:p w:rsidR="001273B1" w:rsidRPr="00213B67" w:rsidRDefault="001273B1" w:rsidP="008D6F93">
      <w:pPr>
        <w:pStyle w:val="Akapitzlist"/>
        <w:numPr>
          <w:ilvl w:val="0"/>
          <w:numId w:val="7"/>
        </w:numPr>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rPr>
        <w:t>W przypadku, gdy w trakcie realizacji umowy zamawiający poweźmie informację lub wątpliwości co do wypełnienia przez wykonawcę lub podwykonawcę powy</w:t>
      </w:r>
      <w:r w:rsidR="00A05E54">
        <w:rPr>
          <w:rFonts w:ascii="Times New Roman" w:hAnsi="Times New Roman"/>
          <w:sz w:val="24"/>
          <w:szCs w:val="24"/>
        </w:rPr>
        <w:t>ż</w:t>
      </w:r>
      <w:r w:rsidRPr="00213B67">
        <w:rPr>
          <w:rFonts w:ascii="Times New Roman" w:hAnsi="Times New Roman"/>
          <w:sz w:val="24"/>
          <w:szCs w:val="24"/>
        </w:rPr>
        <w:t>szego obowiązku, zamawiający zło</w:t>
      </w:r>
      <w:r w:rsidR="00A05E54">
        <w:rPr>
          <w:rFonts w:ascii="Times New Roman" w:hAnsi="Times New Roman"/>
          <w:sz w:val="24"/>
          <w:szCs w:val="24"/>
        </w:rPr>
        <w:t>ż</w:t>
      </w:r>
      <w:r w:rsidRPr="00213B67">
        <w:rPr>
          <w:rFonts w:ascii="Times New Roman" w:hAnsi="Times New Roman"/>
          <w:sz w:val="24"/>
          <w:szCs w:val="24"/>
        </w:rPr>
        <w:t>y wniosek o przeprowadzenie kontroli w tym zakresie do odpowiednich, uprawnionych organów, w szczególności do Państwowej Inspekcji Pracy, celem zweryfikowania wypełniania zobowiązań umownych. W razie potwierdzenia nieprawidłowego wypełniania warunków umowy wykonawcy zostaną naliczone kary umowne.</w:t>
      </w:r>
    </w:p>
    <w:p w:rsidR="001273B1" w:rsidRPr="00213B67" w:rsidRDefault="001273B1" w:rsidP="009F53B8">
      <w:pPr>
        <w:pStyle w:val="Akapitzlist"/>
        <w:tabs>
          <w:tab w:val="left" w:pos="540"/>
        </w:tabs>
        <w:spacing w:after="0" w:line="240" w:lineRule="auto"/>
        <w:ind w:left="0"/>
        <w:contextualSpacing w:val="0"/>
        <w:rPr>
          <w:rFonts w:ascii="Times New Roman" w:hAnsi="Times New Roman"/>
          <w:sz w:val="24"/>
          <w:szCs w:val="24"/>
        </w:rPr>
      </w:pPr>
    </w:p>
    <w:p w:rsidR="001273B1" w:rsidRPr="00213B67" w:rsidRDefault="001273B1" w:rsidP="001634F1">
      <w:pPr>
        <w:ind w:left="360" w:hanging="360"/>
        <w:jc w:val="center"/>
        <w:rPr>
          <w:b/>
        </w:rPr>
      </w:pPr>
      <w:r w:rsidRPr="00213B67">
        <w:rPr>
          <w:b/>
        </w:rPr>
        <w:t>§ 8</w:t>
      </w:r>
    </w:p>
    <w:p w:rsidR="001273B1" w:rsidRPr="00213B67" w:rsidRDefault="001273B1" w:rsidP="001634F1">
      <w:pPr>
        <w:ind w:left="360" w:hanging="360"/>
        <w:jc w:val="center"/>
        <w:rPr>
          <w:b/>
        </w:rPr>
      </w:pPr>
      <w:r w:rsidRPr="00213B67">
        <w:rPr>
          <w:b/>
        </w:rPr>
        <w:t>PODWYKONAWCY</w:t>
      </w:r>
    </w:p>
    <w:p w:rsidR="001273B1" w:rsidRPr="00213B67" w:rsidRDefault="001273B1" w:rsidP="001634F1">
      <w:pPr>
        <w:ind w:left="360" w:hanging="360"/>
        <w:jc w:val="center"/>
        <w:rPr>
          <w:b/>
        </w:rPr>
      </w:pPr>
    </w:p>
    <w:p w:rsidR="001273B1" w:rsidRPr="00213B67" w:rsidRDefault="001273B1" w:rsidP="001634F1">
      <w:pPr>
        <w:pStyle w:val="Podtytu"/>
        <w:numPr>
          <w:ilvl w:val="3"/>
          <w:numId w:val="20"/>
        </w:numPr>
        <w:tabs>
          <w:tab w:val="clear" w:pos="3277"/>
          <w:tab w:val="num" w:pos="540"/>
        </w:tabs>
        <w:ind w:left="540" w:hanging="540"/>
        <w:rPr>
          <w:b w:val="0"/>
          <w:sz w:val="24"/>
          <w:szCs w:val="24"/>
        </w:rPr>
      </w:pPr>
      <w:r w:rsidRPr="00213B67">
        <w:rPr>
          <w:b w:val="0"/>
          <w:sz w:val="24"/>
          <w:szCs w:val="24"/>
        </w:rPr>
        <w:t>Ilekroć w umowie jest mowa o Podwykonawcy lub dalszym Podwykonawcy nale</w:t>
      </w:r>
      <w:r w:rsidR="00A05E54">
        <w:rPr>
          <w:b w:val="0"/>
          <w:sz w:val="24"/>
          <w:szCs w:val="24"/>
        </w:rPr>
        <w:t>ż</w:t>
      </w:r>
      <w:r w:rsidRPr="00213B67">
        <w:rPr>
          <w:b w:val="0"/>
          <w:sz w:val="24"/>
          <w:szCs w:val="24"/>
        </w:rPr>
        <w:t>y przez to rozumieć – osobę fizyczną, prawną lub jednostkę organizacyjną nieposiadającą osobowości prawnej, posiadającą zdolność prawną, która:</w:t>
      </w:r>
    </w:p>
    <w:p w:rsidR="001273B1" w:rsidRPr="00213B67" w:rsidRDefault="001273B1" w:rsidP="001634F1">
      <w:pPr>
        <w:pStyle w:val="Akapitzlist"/>
        <w:numPr>
          <w:ilvl w:val="2"/>
          <w:numId w:val="14"/>
        </w:numPr>
        <w:tabs>
          <w:tab w:val="clear" w:pos="0"/>
          <w:tab w:val="left" w:pos="1134"/>
        </w:tabs>
        <w:spacing w:after="0" w:line="240" w:lineRule="auto"/>
        <w:ind w:left="1134" w:hanging="567"/>
        <w:contextualSpacing w:val="0"/>
        <w:jc w:val="both"/>
        <w:rPr>
          <w:rFonts w:ascii="Times New Roman" w:hAnsi="Times New Roman"/>
          <w:sz w:val="24"/>
          <w:szCs w:val="24"/>
        </w:rPr>
      </w:pPr>
      <w:r w:rsidRPr="00213B67">
        <w:rPr>
          <w:rFonts w:ascii="Times New Roman" w:hAnsi="Times New Roman"/>
          <w:sz w:val="24"/>
          <w:szCs w:val="24"/>
        </w:rPr>
        <w:t>zawarła z Wykonawcą, Podwykonawcą lub dalszym Podwykonawcą zaakceptowaną przez Zamawiającego Umowę o podwykonawstwo na wykonanie części robót budowlanych słu</w:t>
      </w:r>
      <w:r w:rsidR="00A05E54">
        <w:rPr>
          <w:rFonts w:ascii="Times New Roman" w:hAnsi="Times New Roman"/>
          <w:sz w:val="24"/>
          <w:szCs w:val="24"/>
        </w:rPr>
        <w:t>ż</w:t>
      </w:r>
      <w:r w:rsidRPr="00213B67">
        <w:rPr>
          <w:rFonts w:ascii="Times New Roman" w:hAnsi="Times New Roman"/>
          <w:sz w:val="24"/>
          <w:szCs w:val="24"/>
        </w:rPr>
        <w:t>ących realizacji przez Wykonawcę Przedmiotu Umowy albo</w:t>
      </w:r>
    </w:p>
    <w:p w:rsidR="001273B1" w:rsidRPr="00213B67" w:rsidRDefault="001273B1" w:rsidP="001634F1">
      <w:pPr>
        <w:pStyle w:val="Akapitzlist"/>
        <w:numPr>
          <w:ilvl w:val="2"/>
          <w:numId w:val="14"/>
        </w:numPr>
        <w:tabs>
          <w:tab w:val="clear" w:pos="0"/>
          <w:tab w:val="left" w:pos="1134"/>
        </w:tabs>
        <w:spacing w:after="0" w:line="240" w:lineRule="auto"/>
        <w:ind w:left="1134" w:hanging="567"/>
        <w:contextualSpacing w:val="0"/>
        <w:jc w:val="both"/>
        <w:rPr>
          <w:rFonts w:ascii="Times New Roman" w:hAnsi="Times New Roman"/>
          <w:sz w:val="24"/>
          <w:szCs w:val="24"/>
        </w:rPr>
      </w:pPr>
      <w:r w:rsidRPr="00213B67">
        <w:rPr>
          <w:rFonts w:ascii="Times New Roman" w:hAnsi="Times New Roman"/>
          <w:sz w:val="24"/>
          <w:szCs w:val="24"/>
        </w:rPr>
        <w:t>zawarła z Wykonawcą przedło</w:t>
      </w:r>
      <w:r w:rsidR="00A05E54">
        <w:rPr>
          <w:rFonts w:ascii="Times New Roman" w:hAnsi="Times New Roman"/>
          <w:sz w:val="24"/>
          <w:szCs w:val="24"/>
        </w:rPr>
        <w:t>ż</w:t>
      </w:r>
      <w:r w:rsidRPr="00213B67">
        <w:rPr>
          <w:rFonts w:ascii="Times New Roman" w:hAnsi="Times New Roman"/>
          <w:sz w:val="24"/>
          <w:szCs w:val="24"/>
        </w:rPr>
        <w:t>oną Zamawiającemu Umowę o podwykonawstwo, której przedmiotem są dostawy lub usługi, stanowiące część zamówienia publicznego, z wyłączeniem umów o podwykonawstwo o wartości mniejszej ni</w:t>
      </w:r>
      <w:r w:rsidR="00A05E54">
        <w:rPr>
          <w:rFonts w:ascii="Times New Roman" w:hAnsi="Times New Roman"/>
          <w:sz w:val="24"/>
          <w:szCs w:val="24"/>
        </w:rPr>
        <w:t>ż</w:t>
      </w:r>
      <w:r w:rsidRPr="00213B67">
        <w:rPr>
          <w:rFonts w:ascii="Times New Roman" w:hAnsi="Times New Roman"/>
          <w:sz w:val="24"/>
          <w:szCs w:val="24"/>
        </w:rPr>
        <w:t xml:space="preserve"> </w:t>
      </w:r>
      <w:r w:rsidRPr="00213B67">
        <w:rPr>
          <w:rFonts w:ascii="Times New Roman" w:hAnsi="Times New Roman"/>
          <w:sz w:val="24"/>
          <w:szCs w:val="24"/>
        </w:rPr>
        <w:lastRenderedPageBreak/>
        <w:t xml:space="preserve">0,5% </w:t>
      </w:r>
      <w:r w:rsidRPr="00213B67">
        <w:rPr>
          <w:rFonts w:ascii="Times New Roman" w:hAnsi="Times New Roman"/>
          <w:sz w:val="24"/>
          <w:szCs w:val="24"/>
          <w:lang w:eastAsia="ar-SA"/>
        </w:rPr>
        <w:t xml:space="preserve">wynagrodzenia brutto Wykonawcy, o którym mowa w </w:t>
      </w:r>
      <w:r w:rsidRPr="00213B67">
        <w:rPr>
          <w:rFonts w:ascii="Times New Roman" w:hAnsi="Times New Roman"/>
          <w:sz w:val="24"/>
          <w:szCs w:val="24"/>
        </w:rPr>
        <w:t>§ 3 ust. 1 nin. Umowy</w:t>
      </w:r>
      <w:r w:rsidRPr="00213B67">
        <w:rPr>
          <w:rFonts w:ascii="Times New Roman" w:hAnsi="Times New Roman"/>
          <w:b/>
          <w:sz w:val="24"/>
          <w:szCs w:val="24"/>
        </w:rPr>
        <w:t>.</w:t>
      </w:r>
    </w:p>
    <w:p w:rsidR="001273B1" w:rsidRPr="00213B67" w:rsidRDefault="001273B1" w:rsidP="001634F1">
      <w:pPr>
        <w:pStyle w:val="Akapitzlist"/>
        <w:numPr>
          <w:ilvl w:val="1"/>
          <w:numId w:val="14"/>
        </w:numPr>
        <w:tabs>
          <w:tab w:val="left" w:pos="1134"/>
        </w:tabs>
        <w:spacing w:after="0" w:line="240" w:lineRule="auto"/>
        <w:contextualSpacing w:val="0"/>
        <w:jc w:val="both"/>
        <w:rPr>
          <w:rFonts w:ascii="Times New Roman" w:hAnsi="Times New Roman"/>
          <w:sz w:val="24"/>
          <w:szCs w:val="24"/>
        </w:rPr>
      </w:pPr>
      <w:r w:rsidRPr="00213B67">
        <w:rPr>
          <w:rFonts w:ascii="Times New Roman" w:hAnsi="Times New Roman"/>
          <w:sz w:val="24"/>
          <w:szCs w:val="24"/>
        </w:rPr>
        <w:t>Ilekroć w umowie jest mowa o umowie o podwykonawstwo nale</w:t>
      </w:r>
      <w:r w:rsidR="00A05E54">
        <w:rPr>
          <w:rFonts w:ascii="Times New Roman" w:hAnsi="Times New Roman"/>
          <w:sz w:val="24"/>
          <w:szCs w:val="24"/>
        </w:rPr>
        <w:t>ż</w:t>
      </w:r>
      <w:r w:rsidRPr="00213B67">
        <w:rPr>
          <w:rFonts w:ascii="Times New Roman" w:hAnsi="Times New Roman"/>
          <w:sz w:val="24"/>
          <w:szCs w:val="24"/>
        </w:rPr>
        <w:t>y przez to rozumieć - pisemną umowę o charakterze odpłatnym, której przedmiotem są usługi, dostawy lub roboty budowlane, stanowiące część Przedmiotu Umowy, zawierana pomiędzy Wykonawcą a Podwykonawcą a tak</w:t>
      </w:r>
      <w:r w:rsidR="00A05E54">
        <w:rPr>
          <w:rFonts w:ascii="Times New Roman" w:hAnsi="Times New Roman"/>
          <w:sz w:val="24"/>
          <w:szCs w:val="24"/>
        </w:rPr>
        <w:t>ż</w:t>
      </w:r>
      <w:r w:rsidRPr="00213B67">
        <w:rPr>
          <w:rFonts w:ascii="Times New Roman" w:hAnsi="Times New Roman"/>
          <w:sz w:val="24"/>
          <w:szCs w:val="24"/>
        </w:rPr>
        <w:t>e pomiędzy Podwykonawcą a dalszym Podwykonawcą lub pomiędzy dalszymi Podwykonawcami.</w:t>
      </w:r>
    </w:p>
    <w:p w:rsidR="001273B1" w:rsidRPr="00213B67" w:rsidRDefault="001273B1" w:rsidP="001634F1">
      <w:pPr>
        <w:pStyle w:val="Akapitzlist"/>
        <w:numPr>
          <w:ilvl w:val="1"/>
          <w:numId w:val="14"/>
        </w:numPr>
        <w:tabs>
          <w:tab w:val="left" w:pos="1134"/>
        </w:tabs>
        <w:spacing w:after="0" w:line="240" w:lineRule="auto"/>
        <w:contextualSpacing w:val="0"/>
        <w:jc w:val="both"/>
        <w:rPr>
          <w:rFonts w:ascii="Times New Roman" w:hAnsi="Times New Roman"/>
          <w:sz w:val="24"/>
          <w:szCs w:val="24"/>
        </w:rPr>
      </w:pPr>
      <w:r w:rsidRPr="00213B67">
        <w:rPr>
          <w:rFonts w:ascii="Times New Roman" w:hAnsi="Times New Roman"/>
          <w:sz w:val="24"/>
          <w:szCs w:val="24"/>
        </w:rPr>
        <w:t xml:space="preserve">Wykonawca wykona własnymi siłami roboty budowlane stanowiące Przedmiot Umowy a Podwykonawcom powierzy wykonanie następujących robót budowlanych stanowiących Przedmiot Umowy:………………………………………………….. </w:t>
      </w:r>
    </w:p>
    <w:p w:rsidR="001273B1" w:rsidRPr="00213B67" w:rsidRDefault="001273B1" w:rsidP="001634F1">
      <w:pPr>
        <w:pStyle w:val="Akapitzlist"/>
        <w:numPr>
          <w:ilvl w:val="1"/>
          <w:numId w:val="14"/>
        </w:numPr>
        <w:tabs>
          <w:tab w:val="left" w:pos="1134"/>
        </w:tabs>
        <w:spacing w:after="0" w:line="240" w:lineRule="auto"/>
        <w:contextualSpacing w:val="0"/>
        <w:jc w:val="both"/>
        <w:rPr>
          <w:rFonts w:ascii="Times New Roman" w:hAnsi="Times New Roman"/>
          <w:sz w:val="24"/>
          <w:szCs w:val="24"/>
        </w:rPr>
      </w:pPr>
      <w:r w:rsidRPr="00213B67">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w:t>
      </w:r>
      <w:r w:rsidR="00A05E54">
        <w:rPr>
          <w:rFonts w:ascii="Times New Roman" w:hAnsi="Times New Roman"/>
          <w:sz w:val="24"/>
          <w:szCs w:val="24"/>
        </w:rPr>
        <w:t>ż</w:t>
      </w:r>
      <w:r w:rsidRPr="00213B67">
        <w:rPr>
          <w:rFonts w:ascii="Times New Roman" w:hAnsi="Times New Roman"/>
          <w:sz w:val="24"/>
          <w:szCs w:val="24"/>
        </w:rPr>
        <w:t xml:space="preserve">ona poprzez akceptację Umowy o podwykonawstwo. </w:t>
      </w:r>
    </w:p>
    <w:p w:rsidR="001273B1" w:rsidRPr="00213B67" w:rsidRDefault="001273B1" w:rsidP="001634F1">
      <w:pPr>
        <w:pStyle w:val="Akapitzlist"/>
        <w:numPr>
          <w:ilvl w:val="1"/>
          <w:numId w:val="14"/>
        </w:numPr>
        <w:tabs>
          <w:tab w:val="left" w:pos="1134"/>
        </w:tabs>
        <w:spacing w:after="0" w:line="240" w:lineRule="auto"/>
        <w:contextualSpacing w:val="0"/>
        <w:jc w:val="both"/>
        <w:rPr>
          <w:rFonts w:ascii="Times New Roman" w:hAnsi="Times New Roman"/>
          <w:sz w:val="24"/>
          <w:szCs w:val="24"/>
        </w:rPr>
      </w:pPr>
      <w:r w:rsidRPr="00213B67">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rsidR="001273B1" w:rsidRPr="00213B67" w:rsidRDefault="001273B1" w:rsidP="001634F1">
      <w:pPr>
        <w:pStyle w:val="Akapitzlist"/>
        <w:numPr>
          <w:ilvl w:val="1"/>
          <w:numId w:val="14"/>
        </w:numPr>
        <w:tabs>
          <w:tab w:val="left" w:pos="1134"/>
        </w:tabs>
        <w:spacing w:after="0" w:line="240" w:lineRule="auto"/>
        <w:contextualSpacing w:val="0"/>
        <w:jc w:val="both"/>
        <w:rPr>
          <w:rFonts w:ascii="Times New Roman" w:hAnsi="Times New Roman"/>
          <w:sz w:val="24"/>
          <w:szCs w:val="24"/>
        </w:rPr>
      </w:pPr>
      <w:r w:rsidRPr="00213B67">
        <w:rPr>
          <w:rFonts w:ascii="Times New Roman" w:hAnsi="Times New Roman"/>
          <w:sz w:val="24"/>
          <w:szCs w:val="24"/>
        </w:rPr>
        <w:t xml:space="preserve">Umowa z Podwykonawcą lub dalszym Podwykonawcą powinna stanowić </w:t>
      </w:r>
      <w:r w:rsidRPr="00213B67">
        <w:rPr>
          <w:rFonts w:ascii="Times New Roman" w:hAnsi="Times New Roman"/>
          <w:sz w:val="24"/>
          <w:szCs w:val="24"/>
        </w:rPr>
        <w:br/>
        <w:t>w szczególności, i</w:t>
      </w:r>
      <w:r w:rsidR="00A05E54">
        <w:rPr>
          <w:rFonts w:ascii="Times New Roman" w:hAnsi="Times New Roman"/>
          <w:sz w:val="24"/>
          <w:szCs w:val="24"/>
        </w:rPr>
        <w:t>ż</w:t>
      </w:r>
      <w:r w:rsidRPr="00213B67">
        <w:rPr>
          <w:rFonts w:ascii="Times New Roman" w:hAnsi="Times New Roman"/>
          <w:sz w:val="24"/>
          <w:szCs w:val="24"/>
        </w:rPr>
        <w:t>:</w:t>
      </w:r>
    </w:p>
    <w:p w:rsidR="001273B1" w:rsidRPr="00213B67" w:rsidRDefault="001273B1" w:rsidP="001634F1">
      <w:pPr>
        <w:pStyle w:val="Akapitzlist"/>
        <w:widowControl w:val="0"/>
        <w:numPr>
          <w:ilvl w:val="0"/>
          <w:numId w:val="15"/>
        </w:numPr>
        <w:tabs>
          <w:tab w:val="left" w:pos="1080"/>
        </w:tabs>
        <w:suppressAutoHyphens/>
        <w:spacing w:after="0" w:line="240" w:lineRule="auto"/>
        <w:ind w:left="1080" w:hanging="540"/>
        <w:contextualSpacing w:val="0"/>
        <w:jc w:val="both"/>
        <w:rPr>
          <w:rFonts w:ascii="Times New Roman" w:hAnsi="Times New Roman"/>
          <w:sz w:val="24"/>
          <w:szCs w:val="24"/>
        </w:rPr>
      </w:pPr>
      <w:r w:rsidRPr="00213B67">
        <w:rPr>
          <w:rFonts w:ascii="Times New Roman" w:hAnsi="Times New Roman"/>
          <w:sz w:val="24"/>
          <w:szCs w:val="24"/>
        </w:rPr>
        <w:t>termin zapłaty wynagrodzenia Podwykonawcy lub dalszemu Podwykonawcy nie mo</w:t>
      </w:r>
      <w:r w:rsidR="00A05E54">
        <w:rPr>
          <w:rFonts w:ascii="Times New Roman" w:hAnsi="Times New Roman"/>
          <w:sz w:val="24"/>
          <w:szCs w:val="24"/>
        </w:rPr>
        <w:t>ż</w:t>
      </w:r>
      <w:r w:rsidRPr="00213B67">
        <w:rPr>
          <w:rFonts w:ascii="Times New Roman" w:hAnsi="Times New Roman"/>
          <w:sz w:val="24"/>
          <w:szCs w:val="24"/>
        </w:rPr>
        <w:t>e być dłu</w:t>
      </w:r>
      <w:r w:rsidR="00A05E54">
        <w:rPr>
          <w:rFonts w:ascii="Times New Roman" w:hAnsi="Times New Roman"/>
          <w:sz w:val="24"/>
          <w:szCs w:val="24"/>
        </w:rPr>
        <w:t>ż</w:t>
      </w:r>
      <w:r w:rsidRPr="00213B67">
        <w:rPr>
          <w:rFonts w:ascii="Times New Roman" w:hAnsi="Times New Roman"/>
          <w:sz w:val="24"/>
          <w:szCs w:val="24"/>
        </w:rPr>
        <w:t>szy ni</w:t>
      </w:r>
      <w:r w:rsidR="00A05E54">
        <w:rPr>
          <w:rFonts w:ascii="Times New Roman" w:hAnsi="Times New Roman"/>
          <w:sz w:val="24"/>
          <w:szCs w:val="24"/>
        </w:rPr>
        <w:t>ż</w:t>
      </w:r>
      <w:r w:rsidRPr="00213B67">
        <w:rPr>
          <w:rFonts w:ascii="Times New Roman" w:hAnsi="Times New Roman"/>
          <w:sz w:val="24"/>
          <w:szCs w:val="24"/>
        </w:rPr>
        <w:t xml:space="preserve"> 30 dni od dnia doręczenia Wykonawcy, Podwykonawcy lub dalszemu Podwykonawcy faktury lub rachunku, potwierdzających wykonanie zleconej Podwykonawcy lub dalszemu Podwykonawcy: dostawy, usługi lub roboty budowlanej,</w:t>
      </w:r>
    </w:p>
    <w:p w:rsidR="001273B1" w:rsidRPr="00213B67" w:rsidRDefault="001273B1" w:rsidP="001634F1">
      <w:pPr>
        <w:pStyle w:val="Akapitzlist"/>
        <w:numPr>
          <w:ilvl w:val="0"/>
          <w:numId w:val="15"/>
        </w:numPr>
        <w:tabs>
          <w:tab w:val="left" w:pos="1080"/>
        </w:tabs>
        <w:spacing w:after="0" w:line="240" w:lineRule="auto"/>
        <w:ind w:left="1080" w:hanging="540"/>
        <w:contextualSpacing w:val="0"/>
        <w:jc w:val="both"/>
        <w:rPr>
          <w:rFonts w:ascii="Times New Roman" w:hAnsi="Times New Roman"/>
          <w:sz w:val="24"/>
          <w:szCs w:val="24"/>
        </w:rPr>
      </w:pPr>
      <w:r w:rsidRPr="00213B67">
        <w:rPr>
          <w:rFonts w:ascii="Times New Roman" w:hAnsi="Times New Roman"/>
          <w:sz w:val="24"/>
          <w:szCs w:val="24"/>
        </w:rPr>
        <w:t xml:space="preserve">przedmiotem Umowy o podwykonawstwo jest wyłącznie wykonanie, odpowiednio: robót budowlanych, dostaw lub usług, które ściśle odpowiadają części zamówienia określonego Umową zawartą pomiędzy Zamawiającym </w:t>
      </w:r>
      <w:r w:rsidRPr="00213B67">
        <w:rPr>
          <w:rFonts w:ascii="Times New Roman" w:hAnsi="Times New Roman"/>
          <w:sz w:val="24"/>
          <w:szCs w:val="24"/>
        </w:rPr>
        <w:br/>
        <w:t>a Wykonawcą,</w:t>
      </w:r>
    </w:p>
    <w:p w:rsidR="001273B1" w:rsidRPr="00213B67" w:rsidRDefault="001273B1" w:rsidP="001634F1">
      <w:pPr>
        <w:pStyle w:val="Akapitzlist"/>
        <w:numPr>
          <w:ilvl w:val="0"/>
          <w:numId w:val="15"/>
        </w:numPr>
        <w:tabs>
          <w:tab w:val="left" w:pos="1080"/>
        </w:tabs>
        <w:spacing w:after="0" w:line="240" w:lineRule="auto"/>
        <w:ind w:left="1080" w:hanging="540"/>
        <w:contextualSpacing w:val="0"/>
        <w:jc w:val="both"/>
        <w:rPr>
          <w:rFonts w:ascii="Times New Roman" w:hAnsi="Times New Roman"/>
          <w:sz w:val="24"/>
          <w:szCs w:val="24"/>
        </w:rPr>
      </w:pPr>
      <w:r w:rsidRPr="00213B67">
        <w:rPr>
          <w:rFonts w:ascii="Times New Roman" w:hAnsi="Times New Roman"/>
          <w:sz w:val="24"/>
          <w:szCs w:val="24"/>
        </w:rPr>
        <w:t xml:space="preserve">wypłata wynagrodzenia Podwykonawcy lub dalszemu Podwykonawcy za wykonane przez nich roboty budowlane będące przedmiotem Umowy, nastąpi jednorazowo, po odbiorze końcowym robót wykonanych przez Podwykonawcę lub dalszego Podwykonawcę, </w:t>
      </w:r>
    </w:p>
    <w:p w:rsidR="001273B1" w:rsidRPr="00213B67" w:rsidRDefault="001273B1" w:rsidP="001634F1">
      <w:pPr>
        <w:pStyle w:val="Akapitzlist"/>
        <w:numPr>
          <w:ilvl w:val="0"/>
          <w:numId w:val="15"/>
        </w:numPr>
        <w:tabs>
          <w:tab w:val="left" w:pos="1080"/>
        </w:tabs>
        <w:spacing w:after="0" w:line="240" w:lineRule="auto"/>
        <w:ind w:left="1080" w:hanging="513"/>
        <w:contextualSpacing w:val="0"/>
        <w:jc w:val="both"/>
        <w:rPr>
          <w:rFonts w:ascii="Times New Roman" w:hAnsi="Times New Roman"/>
          <w:sz w:val="24"/>
          <w:szCs w:val="24"/>
        </w:rPr>
      </w:pPr>
      <w:r w:rsidRPr="00213B67">
        <w:rPr>
          <w:rFonts w:ascii="Times New Roman" w:hAnsi="Times New Roman"/>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t>
      </w:r>
    </w:p>
    <w:p w:rsidR="001273B1" w:rsidRPr="00213B67" w:rsidRDefault="001273B1" w:rsidP="001634F1">
      <w:pPr>
        <w:pStyle w:val="Akapitzlist"/>
        <w:numPr>
          <w:ilvl w:val="0"/>
          <w:numId w:val="15"/>
        </w:numPr>
        <w:tabs>
          <w:tab w:val="left" w:pos="1080"/>
        </w:tabs>
        <w:spacing w:after="0" w:line="240" w:lineRule="auto"/>
        <w:ind w:left="1080" w:hanging="513"/>
        <w:contextualSpacing w:val="0"/>
        <w:jc w:val="both"/>
        <w:rPr>
          <w:rFonts w:ascii="Times New Roman" w:hAnsi="Times New Roman"/>
          <w:sz w:val="24"/>
          <w:szCs w:val="24"/>
        </w:rPr>
      </w:pPr>
      <w:r w:rsidRPr="00213B67">
        <w:rPr>
          <w:rFonts w:ascii="Times New Roman" w:hAnsi="Times New Roman"/>
          <w:sz w:val="24"/>
          <w:szCs w:val="24"/>
        </w:rPr>
        <w:t>w dokumentach, o których mowa w § 1 ust. 2 niniejszej Umowy, oraz SIWZ oraz standardom deklarowanym w Ofercie Wykonawcy,</w:t>
      </w:r>
    </w:p>
    <w:p w:rsidR="001273B1" w:rsidRPr="00213B67" w:rsidRDefault="001273B1" w:rsidP="001634F1">
      <w:pPr>
        <w:pStyle w:val="Akapitzlist"/>
        <w:numPr>
          <w:ilvl w:val="0"/>
          <w:numId w:val="15"/>
        </w:numPr>
        <w:tabs>
          <w:tab w:val="left" w:pos="1080"/>
        </w:tabs>
        <w:spacing w:after="0" w:line="240" w:lineRule="auto"/>
        <w:ind w:left="1080" w:hanging="513"/>
        <w:contextualSpacing w:val="0"/>
        <w:jc w:val="both"/>
        <w:rPr>
          <w:rFonts w:ascii="Times New Roman" w:hAnsi="Times New Roman"/>
          <w:sz w:val="24"/>
          <w:szCs w:val="24"/>
        </w:rPr>
      </w:pPr>
      <w:r w:rsidRPr="00213B67">
        <w:rPr>
          <w:rFonts w:ascii="Times New Roman" w:hAnsi="Times New Roman"/>
          <w:sz w:val="24"/>
          <w:szCs w:val="24"/>
        </w:rPr>
        <w:t>okres odpowiedzialności Podwykonawcy lub dalszego Podwykonawcy za Wady Przedmiotu Umowy o podwykonawstwo, nie będzie krótszy od okresu odpowiedzialności za Wady Przedmiotu Umowy Wykonawcy wobec Zamawiającego,</w:t>
      </w:r>
    </w:p>
    <w:p w:rsidR="001273B1" w:rsidRPr="00213B67" w:rsidRDefault="001273B1" w:rsidP="001634F1">
      <w:pPr>
        <w:pStyle w:val="Akapitzlist"/>
        <w:numPr>
          <w:ilvl w:val="0"/>
          <w:numId w:val="15"/>
        </w:numPr>
        <w:tabs>
          <w:tab w:val="left" w:pos="1080"/>
        </w:tabs>
        <w:spacing w:after="0" w:line="240" w:lineRule="auto"/>
        <w:ind w:left="1080" w:hanging="513"/>
        <w:contextualSpacing w:val="0"/>
        <w:jc w:val="both"/>
        <w:rPr>
          <w:rFonts w:ascii="Times New Roman" w:hAnsi="Times New Roman"/>
          <w:sz w:val="24"/>
          <w:szCs w:val="24"/>
        </w:rPr>
      </w:pPr>
      <w:r w:rsidRPr="00213B67">
        <w:rPr>
          <w:rFonts w:ascii="Times New Roman" w:hAnsi="Times New Roman"/>
          <w:sz w:val="24"/>
          <w:szCs w:val="24"/>
        </w:rPr>
        <w:t>Podwykonawca lub dalszy Podwykonawca musi wykazać się posiadaniem wiedzy i doświadczenia odpowiadających, co najmniej wiedzy i doświadczeniu wymaganym od Wykonawcy w związku z realizacją Umowy; dysponować personelem i sprzętem, gwarantującymi prawidłowe wykonanie podzlecanej części Umowy, proporcjonalnie, kwalifikacjami lub zakresem</w:t>
      </w:r>
      <w:r w:rsidRPr="00213B67" w:rsidDel="00B93005">
        <w:rPr>
          <w:rFonts w:ascii="Times New Roman" w:hAnsi="Times New Roman"/>
          <w:sz w:val="24"/>
          <w:szCs w:val="24"/>
        </w:rPr>
        <w:t xml:space="preserve"> </w:t>
      </w:r>
      <w:r w:rsidRPr="00213B67">
        <w:rPr>
          <w:rFonts w:ascii="Times New Roman" w:hAnsi="Times New Roman"/>
          <w:sz w:val="24"/>
          <w:szCs w:val="24"/>
        </w:rPr>
        <w:t xml:space="preserve">odpowiadającymi wymaganiom stawianym Wykonawcy. Dokumenty potwierdzające wiedzę </w:t>
      </w:r>
      <w:r w:rsidRPr="00213B67">
        <w:rPr>
          <w:rFonts w:ascii="Times New Roman" w:hAnsi="Times New Roman"/>
          <w:sz w:val="24"/>
          <w:szCs w:val="24"/>
        </w:rPr>
        <w:br/>
        <w:t xml:space="preserve">i doświadczenie Podwykonawcy lub dalszego Podwykonawcy, wykazy personelu </w:t>
      </w:r>
      <w:r w:rsidRPr="00213B67">
        <w:rPr>
          <w:rFonts w:ascii="Times New Roman" w:hAnsi="Times New Roman"/>
          <w:sz w:val="24"/>
          <w:szCs w:val="24"/>
        </w:rPr>
        <w:br/>
        <w:t xml:space="preserve">i sprzętu oraz informacja o kwalifikacjach osób, którymi dysponuje Podwykonawca lub dalszy Podwykonawca w celu realizacji Przedmiotu Umowy </w:t>
      </w:r>
      <w:r w:rsidRPr="00213B67">
        <w:rPr>
          <w:rFonts w:ascii="Times New Roman" w:hAnsi="Times New Roman"/>
          <w:sz w:val="24"/>
          <w:szCs w:val="24"/>
        </w:rPr>
        <w:br/>
        <w:t>o podwykonawstwo będą stanowiły załącznik do tej umowy,</w:t>
      </w:r>
    </w:p>
    <w:p w:rsidR="001273B1" w:rsidRPr="00213B67" w:rsidRDefault="001273B1" w:rsidP="001634F1">
      <w:pPr>
        <w:pStyle w:val="Akapitzlist"/>
        <w:numPr>
          <w:ilvl w:val="0"/>
          <w:numId w:val="15"/>
        </w:numPr>
        <w:tabs>
          <w:tab w:val="left" w:pos="1080"/>
        </w:tabs>
        <w:spacing w:after="0" w:line="240" w:lineRule="auto"/>
        <w:ind w:left="1080" w:hanging="513"/>
        <w:contextualSpacing w:val="0"/>
        <w:jc w:val="both"/>
        <w:rPr>
          <w:rFonts w:ascii="Times New Roman" w:hAnsi="Times New Roman"/>
          <w:sz w:val="24"/>
          <w:szCs w:val="24"/>
        </w:rPr>
      </w:pPr>
      <w:r w:rsidRPr="00213B67">
        <w:rPr>
          <w:rFonts w:ascii="Times New Roman" w:hAnsi="Times New Roman"/>
          <w:sz w:val="24"/>
          <w:szCs w:val="24"/>
        </w:rPr>
        <w:lastRenderedPageBreak/>
        <w:t xml:space="preserve">Podwykonawca lub dalszy Podwykonawca są zobowiązani do przedstawiania Zamawiającemu na jego </w:t>
      </w:r>
      <w:r w:rsidR="00A05E54">
        <w:rPr>
          <w:rFonts w:ascii="Times New Roman" w:hAnsi="Times New Roman"/>
          <w:sz w:val="24"/>
          <w:szCs w:val="24"/>
        </w:rPr>
        <w:t>ż</w:t>
      </w:r>
      <w:r w:rsidRPr="00213B67">
        <w:rPr>
          <w:rFonts w:ascii="Times New Roman" w:hAnsi="Times New Roman"/>
          <w:sz w:val="24"/>
          <w:szCs w:val="24"/>
        </w:rPr>
        <w:t>ądanie dokumentów, oświadczeń i wyjaśnień dotyczących realizacji Umowy o podwykonawstwo.</w:t>
      </w:r>
    </w:p>
    <w:p w:rsidR="001273B1" w:rsidRPr="00213B67" w:rsidRDefault="001273B1" w:rsidP="001634F1">
      <w:pPr>
        <w:pStyle w:val="Akapitzlist"/>
        <w:numPr>
          <w:ilvl w:val="1"/>
          <w:numId w:val="14"/>
        </w:numPr>
        <w:tabs>
          <w:tab w:val="left" w:pos="567"/>
        </w:tabs>
        <w:spacing w:after="0" w:line="240" w:lineRule="auto"/>
        <w:contextualSpacing w:val="0"/>
        <w:jc w:val="both"/>
        <w:rPr>
          <w:rFonts w:ascii="Times New Roman" w:hAnsi="Times New Roman"/>
          <w:sz w:val="24"/>
          <w:szCs w:val="24"/>
        </w:rPr>
      </w:pPr>
      <w:r w:rsidRPr="00213B67">
        <w:rPr>
          <w:rFonts w:ascii="Times New Roman" w:hAnsi="Times New Roman"/>
          <w:sz w:val="24"/>
          <w:szCs w:val="24"/>
        </w:rPr>
        <w:t>Umowa o podwykonawstwo nie mo</w:t>
      </w:r>
      <w:r w:rsidR="00A05E54">
        <w:rPr>
          <w:rFonts w:ascii="Times New Roman" w:hAnsi="Times New Roman"/>
          <w:sz w:val="24"/>
          <w:szCs w:val="24"/>
        </w:rPr>
        <w:t>ż</w:t>
      </w:r>
      <w:r w:rsidRPr="00213B67">
        <w:rPr>
          <w:rFonts w:ascii="Times New Roman" w:hAnsi="Times New Roman"/>
          <w:sz w:val="24"/>
          <w:szCs w:val="24"/>
        </w:rPr>
        <w:t>e zawierać postanowień uzale</w:t>
      </w:r>
      <w:r w:rsidR="00A05E54">
        <w:rPr>
          <w:rFonts w:ascii="Times New Roman" w:hAnsi="Times New Roman"/>
          <w:sz w:val="24"/>
          <w:szCs w:val="24"/>
        </w:rPr>
        <w:t>ż</w:t>
      </w:r>
      <w:r w:rsidRPr="00213B67">
        <w:rPr>
          <w:rFonts w:ascii="Times New Roman" w:hAnsi="Times New Roman"/>
          <w:sz w:val="24"/>
          <w:szCs w:val="24"/>
        </w:rPr>
        <w:t>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rPr>
        <w:t>Zawarcie Umowy o podwykonawstwo mo</w:t>
      </w:r>
      <w:r w:rsidR="00A05E54">
        <w:rPr>
          <w:rFonts w:ascii="Times New Roman" w:hAnsi="Times New Roman"/>
          <w:sz w:val="24"/>
          <w:szCs w:val="24"/>
        </w:rPr>
        <w:t>ż</w:t>
      </w:r>
      <w:r w:rsidRPr="00213B67">
        <w:rPr>
          <w:rFonts w:ascii="Times New Roman" w:hAnsi="Times New Roman"/>
          <w:sz w:val="24"/>
          <w:szCs w:val="24"/>
        </w:rPr>
        <w:t>e nastąpić wyłącznie po akceptacji jej projektu przez Zamawiającego, a przystąpienie do jej realizacji przez Podwykonawcę mo</w:t>
      </w:r>
      <w:r w:rsidR="00A05E54">
        <w:rPr>
          <w:rFonts w:ascii="Times New Roman" w:hAnsi="Times New Roman"/>
          <w:sz w:val="24"/>
          <w:szCs w:val="24"/>
        </w:rPr>
        <w:t>ż</w:t>
      </w:r>
      <w:r w:rsidRPr="00213B67">
        <w:rPr>
          <w:rFonts w:ascii="Times New Roman" w:hAnsi="Times New Roman"/>
          <w:sz w:val="24"/>
          <w:szCs w:val="24"/>
        </w:rPr>
        <w:t xml:space="preserve">e nastąpić wyłącznie po akceptacji Umowy o podwykonawstwo przez Zamawiającego. </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rPr>
        <w:t>Wykonawca, Podwykonawca lub dalszy Podwykonawca zobowiązany jest do przedło</w:t>
      </w:r>
      <w:r w:rsidR="00A05E54">
        <w:rPr>
          <w:rFonts w:ascii="Times New Roman" w:hAnsi="Times New Roman"/>
          <w:sz w:val="24"/>
          <w:szCs w:val="24"/>
        </w:rPr>
        <w:t>ż</w:t>
      </w:r>
      <w:r w:rsidRPr="00213B67">
        <w:rPr>
          <w:rFonts w:ascii="Times New Roman" w:hAnsi="Times New Roman"/>
          <w:sz w:val="24"/>
          <w:szCs w:val="24"/>
        </w:rPr>
        <w:t xml:space="preserve">enia Zamawiającemu, za pośrednictwem Inspektora nadzoru inwestorskiego, projektu Umowy o podwykonawstwo, której przedmiotem są roboty budowlane, wraz </w:t>
      </w:r>
      <w:r w:rsidRPr="00213B67">
        <w:rPr>
          <w:rFonts w:ascii="Times New Roman" w:hAnsi="Times New Roman"/>
          <w:sz w:val="24"/>
          <w:szCs w:val="24"/>
        </w:rPr>
        <w:br/>
        <w:t xml:space="preserve">z zestawieniem ilości robót i ich wyceną, wraz z częścią dokumentacji dotyczącej wykonania robót, które mają być realizowane na podstawie Umowy </w:t>
      </w:r>
      <w:r w:rsidRPr="00213B67">
        <w:rPr>
          <w:rFonts w:ascii="Times New Roman" w:hAnsi="Times New Roman"/>
          <w:sz w:val="24"/>
          <w:szCs w:val="24"/>
        </w:rPr>
        <w:br/>
        <w:t>o podwykonawstwo lub ze wskazaniem tej części dokumentacji, nie później ni</w:t>
      </w:r>
      <w:r w:rsidR="00A05E54">
        <w:rPr>
          <w:rFonts w:ascii="Times New Roman" w:hAnsi="Times New Roman"/>
          <w:sz w:val="24"/>
          <w:szCs w:val="24"/>
        </w:rPr>
        <w:t>ż</w:t>
      </w:r>
      <w:r w:rsidRPr="00213B67">
        <w:rPr>
          <w:rFonts w:ascii="Times New Roman" w:hAnsi="Times New Roman"/>
          <w:b/>
          <w:sz w:val="24"/>
          <w:szCs w:val="24"/>
        </w:rPr>
        <w:t xml:space="preserve"> </w:t>
      </w:r>
      <w:r w:rsidRPr="00213B67">
        <w:rPr>
          <w:rFonts w:ascii="Times New Roman" w:hAnsi="Times New Roman"/>
          <w:sz w:val="24"/>
          <w:szCs w:val="24"/>
        </w:rPr>
        <w:t xml:space="preserve">7 dni przed jej zawarciem, a w przypadku projektu umowy przedkładanego przez Podwykonawcę lub dalszego Podwykonawcę, wraz ze zgodą Wykonawcy na zawarcie Umowy o podwykonawstwo lub dalsze podwykonawstwo o treści zgodnej z projektem umowy. </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rPr>
        <w:t>Projekt Umowy o podwykonawstwo, której przedmiotem są roboty budowlane, będzie uwa</w:t>
      </w:r>
      <w:r w:rsidR="00A05E54">
        <w:rPr>
          <w:rFonts w:ascii="Times New Roman" w:hAnsi="Times New Roman"/>
          <w:sz w:val="24"/>
          <w:szCs w:val="24"/>
        </w:rPr>
        <w:t>ż</w:t>
      </w:r>
      <w:r w:rsidRPr="00213B67">
        <w:rPr>
          <w:rFonts w:ascii="Times New Roman" w:hAnsi="Times New Roman"/>
          <w:sz w:val="24"/>
          <w:szCs w:val="24"/>
        </w:rPr>
        <w:t>any za zaakceptowany przez Zamawiającego, je</w:t>
      </w:r>
      <w:r w:rsidR="00A05E54">
        <w:rPr>
          <w:rFonts w:ascii="Times New Roman" w:hAnsi="Times New Roman"/>
          <w:sz w:val="24"/>
          <w:szCs w:val="24"/>
        </w:rPr>
        <w:t>ż</w:t>
      </w:r>
      <w:r w:rsidRPr="00213B67">
        <w:rPr>
          <w:rFonts w:ascii="Times New Roman" w:hAnsi="Times New Roman"/>
          <w:sz w:val="24"/>
          <w:szCs w:val="24"/>
        </w:rPr>
        <w:t>eli Zamawiający w terminie 7 dni od dnia przedło</w:t>
      </w:r>
      <w:r w:rsidR="00A05E54">
        <w:rPr>
          <w:rFonts w:ascii="Times New Roman" w:hAnsi="Times New Roman"/>
          <w:sz w:val="24"/>
          <w:szCs w:val="24"/>
        </w:rPr>
        <w:t>ż</w:t>
      </w:r>
      <w:r w:rsidRPr="00213B67">
        <w:rPr>
          <w:rFonts w:ascii="Times New Roman" w:hAnsi="Times New Roman"/>
          <w:sz w:val="24"/>
          <w:szCs w:val="24"/>
        </w:rPr>
        <w:t>enia mu projektu nie zgłosi na piśmie zastrze</w:t>
      </w:r>
      <w:r w:rsidR="00A05E54">
        <w:rPr>
          <w:rFonts w:ascii="Times New Roman" w:hAnsi="Times New Roman"/>
          <w:sz w:val="24"/>
          <w:szCs w:val="24"/>
        </w:rPr>
        <w:t>ż</w:t>
      </w:r>
      <w:r w:rsidRPr="00213B67">
        <w:rPr>
          <w:rFonts w:ascii="Times New Roman" w:hAnsi="Times New Roman"/>
          <w:sz w:val="24"/>
          <w:szCs w:val="24"/>
        </w:rPr>
        <w:t>eń. Za dzień przedło</w:t>
      </w:r>
      <w:r w:rsidR="00A05E54">
        <w:rPr>
          <w:rFonts w:ascii="Times New Roman" w:hAnsi="Times New Roman"/>
          <w:sz w:val="24"/>
          <w:szCs w:val="24"/>
        </w:rPr>
        <w:t>ż</w:t>
      </w:r>
      <w:r w:rsidRPr="00213B67">
        <w:rPr>
          <w:rFonts w:ascii="Times New Roman" w:hAnsi="Times New Roman"/>
          <w:sz w:val="24"/>
          <w:szCs w:val="24"/>
        </w:rPr>
        <w:t>enia projektu przez Wykonawcę uznaje się dzień przedło</w:t>
      </w:r>
      <w:r w:rsidR="00A05E54">
        <w:rPr>
          <w:rFonts w:ascii="Times New Roman" w:hAnsi="Times New Roman"/>
          <w:sz w:val="24"/>
          <w:szCs w:val="24"/>
        </w:rPr>
        <w:t>ż</w:t>
      </w:r>
      <w:r w:rsidRPr="00213B67">
        <w:rPr>
          <w:rFonts w:ascii="Times New Roman" w:hAnsi="Times New Roman"/>
          <w:sz w:val="24"/>
          <w:szCs w:val="24"/>
        </w:rPr>
        <w:t>enia projektu Inspektorowi nadzoru inwestorskiego na zasadach określonych w ust. 8.</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rPr>
        <w:t>Zamawiający zgłosi w terminie określonym w ust. 10 pisemne zastrze</w:t>
      </w:r>
      <w:r w:rsidR="00A05E54">
        <w:rPr>
          <w:rFonts w:ascii="Times New Roman" w:hAnsi="Times New Roman"/>
          <w:sz w:val="24"/>
          <w:szCs w:val="24"/>
        </w:rPr>
        <w:t>ż</w:t>
      </w:r>
      <w:r w:rsidRPr="00213B67">
        <w:rPr>
          <w:rFonts w:ascii="Times New Roman" w:hAnsi="Times New Roman"/>
          <w:sz w:val="24"/>
          <w:szCs w:val="24"/>
        </w:rPr>
        <w:t xml:space="preserve">enia do projektu Umowy </w:t>
      </w:r>
      <w:r w:rsidRPr="00213B67">
        <w:rPr>
          <w:rFonts w:ascii="Times New Roman" w:hAnsi="Times New Roman"/>
          <w:sz w:val="24"/>
          <w:szCs w:val="24"/>
          <w:lang w:eastAsia="ar-SA"/>
        </w:rPr>
        <w:t xml:space="preserve">o podwykonawstwo, której przedmiotem są roboty budowlane, </w:t>
      </w:r>
      <w:r w:rsidRPr="00213B67">
        <w:rPr>
          <w:rFonts w:ascii="Times New Roman" w:hAnsi="Times New Roman"/>
          <w:sz w:val="24"/>
          <w:szCs w:val="24"/>
          <w:lang w:eastAsia="ar-SA"/>
        </w:rPr>
        <w:br/>
        <w:t xml:space="preserve">w szczególności w następujących przypadkach: </w:t>
      </w:r>
    </w:p>
    <w:p w:rsidR="001273B1" w:rsidRPr="00213B67" w:rsidRDefault="001273B1" w:rsidP="001634F1">
      <w:pPr>
        <w:pStyle w:val="Akapitzlist"/>
        <w:widowControl w:val="0"/>
        <w:numPr>
          <w:ilvl w:val="0"/>
          <w:numId w:val="16"/>
        </w:numPr>
        <w:tabs>
          <w:tab w:val="left" w:pos="709"/>
        </w:tabs>
        <w:suppressAutoHyphens/>
        <w:spacing w:after="0" w:line="240" w:lineRule="auto"/>
        <w:ind w:hanging="513"/>
        <w:jc w:val="both"/>
        <w:rPr>
          <w:rFonts w:ascii="Times New Roman" w:hAnsi="Times New Roman"/>
          <w:color w:val="000000"/>
          <w:sz w:val="24"/>
          <w:szCs w:val="24"/>
        </w:rPr>
      </w:pPr>
      <w:r w:rsidRPr="00213B67">
        <w:rPr>
          <w:rFonts w:ascii="Times New Roman" w:hAnsi="Times New Roman"/>
          <w:color w:val="000000"/>
          <w:sz w:val="24"/>
          <w:szCs w:val="24"/>
        </w:rPr>
        <w:t>je</w:t>
      </w:r>
      <w:r w:rsidR="00A05E54">
        <w:rPr>
          <w:rFonts w:ascii="Times New Roman" w:hAnsi="Times New Roman"/>
          <w:color w:val="000000"/>
          <w:sz w:val="24"/>
          <w:szCs w:val="24"/>
        </w:rPr>
        <w:t>ż</w:t>
      </w:r>
      <w:r w:rsidRPr="00213B67">
        <w:rPr>
          <w:rFonts w:ascii="Times New Roman" w:hAnsi="Times New Roman"/>
          <w:color w:val="000000"/>
          <w:sz w:val="24"/>
          <w:szCs w:val="24"/>
        </w:rPr>
        <w:t>eli projekt obejmuje wykonanie robót budowlanych niespełniających wymagań określonych w SIWZ,</w:t>
      </w:r>
    </w:p>
    <w:p w:rsidR="001273B1" w:rsidRPr="00213B67" w:rsidRDefault="001273B1" w:rsidP="001634F1">
      <w:pPr>
        <w:pStyle w:val="Akapitzlist"/>
        <w:widowControl w:val="0"/>
        <w:numPr>
          <w:ilvl w:val="0"/>
          <w:numId w:val="16"/>
        </w:numPr>
        <w:tabs>
          <w:tab w:val="left" w:pos="709"/>
        </w:tabs>
        <w:suppressAutoHyphens/>
        <w:spacing w:after="0" w:line="240" w:lineRule="auto"/>
        <w:ind w:hanging="513"/>
        <w:jc w:val="both"/>
        <w:rPr>
          <w:rFonts w:ascii="Times New Roman" w:hAnsi="Times New Roman"/>
          <w:color w:val="000000"/>
          <w:sz w:val="24"/>
          <w:szCs w:val="24"/>
        </w:rPr>
      </w:pPr>
      <w:r w:rsidRPr="00213B67">
        <w:rPr>
          <w:rFonts w:ascii="Times New Roman" w:hAnsi="Times New Roman"/>
          <w:sz w:val="24"/>
          <w:szCs w:val="24"/>
          <w:lang w:eastAsia="ar-SA"/>
        </w:rPr>
        <w:t xml:space="preserve">niespełniania przez projekt wymagań dotyczących Umowy o podwykonawstwo, określonych w ust. 6, </w:t>
      </w:r>
      <w:r w:rsidRPr="00213B67">
        <w:rPr>
          <w:rFonts w:ascii="Times New Roman" w:hAnsi="Times New Roman"/>
          <w:color w:val="000000"/>
          <w:sz w:val="24"/>
          <w:szCs w:val="24"/>
          <w:lang w:eastAsia="ar-SA"/>
        </w:rPr>
        <w:t>przy czym, Zamawiający mo</w:t>
      </w:r>
      <w:r w:rsidR="00A05E54">
        <w:rPr>
          <w:rFonts w:ascii="Times New Roman" w:hAnsi="Times New Roman"/>
          <w:color w:val="000000"/>
          <w:sz w:val="24"/>
          <w:szCs w:val="24"/>
          <w:lang w:eastAsia="ar-SA"/>
        </w:rPr>
        <w:t>ż</w:t>
      </w:r>
      <w:r w:rsidRPr="00213B67">
        <w:rPr>
          <w:rFonts w:ascii="Times New Roman" w:hAnsi="Times New Roman"/>
          <w:color w:val="000000"/>
          <w:sz w:val="24"/>
          <w:szCs w:val="24"/>
          <w:lang w:eastAsia="ar-SA"/>
        </w:rPr>
        <w:t xml:space="preserve">e odstąpić od </w:t>
      </w:r>
      <w:r w:rsidR="00A05E54">
        <w:rPr>
          <w:rFonts w:ascii="Times New Roman" w:hAnsi="Times New Roman"/>
          <w:color w:val="000000"/>
          <w:sz w:val="24"/>
          <w:szCs w:val="24"/>
          <w:lang w:eastAsia="ar-SA"/>
        </w:rPr>
        <w:t>ż</w:t>
      </w:r>
      <w:r w:rsidRPr="00213B67">
        <w:rPr>
          <w:rFonts w:ascii="Times New Roman" w:hAnsi="Times New Roman"/>
          <w:color w:val="000000"/>
          <w:sz w:val="24"/>
          <w:szCs w:val="24"/>
          <w:lang w:eastAsia="ar-SA"/>
        </w:rPr>
        <w:t>ądania załączników do Umowy o podwykonawstwo, o których mowa w ust. 6 pkt 7,</w:t>
      </w:r>
    </w:p>
    <w:p w:rsidR="001273B1" w:rsidRPr="00213B67" w:rsidRDefault="001273B1" w:rsidP="001634F1">
      <w:pPr>
        <w:pStyle w:val="Akapitzlist"/>
        <w:numPr>
          <w:ilvl w:val="0"/>
          <w:numId w:val="16"/>
        </w:numPr>
        <w:tabs>
          <w:tab w:val="left" w:pos="709"/>
        </w:tabs>
        <w:spacing w:after="0" w:line="240" w:lineRule="auto"/>
        <w:ind w:hanging="513"/>
        <w:jc w:val="both"/>
        <w:rPr>
          <w:rFonts w:ascii="Times New Roman" w:hAnsi="Times New Roman"/>
          <w:sz w:val="24"/>
          <w:szCs w:val="24"/>
          <w:lang w:eastAsia="pl-PL"/>
        </w:rPr>
      </w:pPr>
      <w:r w:rsidRPr="00213B67">
        <w:rPr>
          <w:rFonts w:ascii="Times New Roman" w:hAnsi="Times New Roman"/>
          <w:sz w:val="24"/>
          <w:szCs w:val="24"/>
          <w:lang w:eastAsia="ar-SA"/>
        </w:rPr>
        <w:t>niezałączenia do projektu zestawień, dokumentów lub informacji, o których mowa w ust.6 pkt. 7, je</w:t>
      </w:r>
      <w:r w:rsidR="00A05E54">
        <w:rPr>
          <w:rFonts w:ascii="Times New Roman" w:hAnsi="Times New Roman"/>
          <w:sz w:val="24"/>
          <w:szCs w:val="24"/>
          <w:lang w:eastAsia="ar-SA"/>
        </w:rPr>
        <w:t>ż</w:t>
      </w:r>
      <w:r w:rsidRPr="00213B67">
        <w:rPr>
          <w:rFonts w:ascii="Times New Roman" w:hAnsi="Times New Roman"/>
          <w:sz w:val="24"/>
          <w:szCs w:val="24"/>
          <w:lang w:eastAsia="ar-SA"/>
        </w:rPr>
        <w:t>eli Zamawiający ich za</w:t>
      </w:r>
      <w:r w:rsidR="00A05E54">
        <w:rPr>
          <w:rFonts w:ascii="Times New Roman" w:hAnsi="Times New Roman"/>
          <w:sz w:val="24"/>
          <w:szCs w:val="24"/>
          <w:lang w:eastAsia="ar-SA"/>
        </w:rPr>
        <w:t>ż</w:t>
      </w:r>
      <w:r w:rsidRPr="00213B67">
        <w:rPr>
          <w:rFonts w:ascii="Times New Roman" w:hAnsi="Times New Roman"/>
          <w:sz w:val="24"/>
          <w:szCs w:val="24"/>
          <w:lang w:eastAsia="ar-SA"/>
        </w:rPr>
        <w:t>ąda,</w:t>
      </w:r>
    </w:p>
    <w:p w:rsidR="001273B1" w:rsidRPr="00213B67" w:rsidRDefault="001273B1" w:rsidP="001634F1">
      <w:pPr>
        <w:pStyle w:val="Akapitzlist"/>
        <w:numPr>
          <w:ilvl w:val="0"/>
          <w:numId w:val="16"/>
        </w:numPr>
        <w:tabs>
          <w:tab w:val="left" w:pos="709"/>
        </w:tabs>
        <w:spacing w:after="0" w:line="240" w:lineRule="auto"/>
        <w:ind w:hanging="513"/>
        <w:jc w:val="both"/>
        <w:rPr>
          <w:rFonts w:ascii="Times New Roman" w:hAnsi="Times New Roman"/>
          <w:sz w:val="24"/>
          <w:szCs w:val="24"/>
        </w:rPr>
      </w:pPr>
      <w:r w:rsidRPr="00213B67">
        <w:rPr>
          <w:rFonts w:ascii="Times New Roman" w:hAnsi="Times New Roman"/>
          <w:sz w:val="24"/>
          <w:szCs w:val="24"/>
        </w:rPr>
        <w:t>zamieszczenia w projekcie postanowień uzale</w:t>
      </w:r>
      <w:r w:rsidR="00A05E54">
        <w:rPr>
          <w:rFonts w:ascii="Times New Roman" w:hAnsi="Times New Roman"/>
          <w:sz w:val="24"/>
          <w:szCs w:val="24"/>
        </w:rPr>
        <w:t>ż</w:t>
      </w:r>
      <w:r w:rsidRPr="00213B67">
        <w:rPr>
          <w:rFonts w:ascii="Times New Roman" w:hAnsi="Times New Roman"/>
          <w:sz w:val="24"/>
          <w:szCs w:val="24"/>
        </w:rPr>
        <w:t>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273B1" w:rsidRPr="00213B67" w:rsidRDefault="001273B1" w:rsidP="001634F1">
      <w:pPr>
        <w:pStyle w:val="Akapitzlist"/>
        <w:numPr>
          <w:ilvl w:val="0"/>
          <w:numId w:val="16"/>
        </w:numPr>
        <w:spacing w:after="0" w:line="240" w:lineRule="auto"/>
        <w:ind w:hanging="513"/>
        <w:jc w:val="both"/>
        <w:rPr>
          <w:rFonts w:ascii="Times New Roman" w:hAnsi="Times New Roman"/>
          <w:sz w:val="24"/>
          <w:szCs w:val="24"/>
        </w:rPr>
      </w:pPr>
      <w:r w:rsidRPr="00213B67">
        <w:rPr>
          <w:rFonts w:ascii="Times New Roman" w:hAnsi="Times New Roman"/>
          <w:sz w:val="24"/>
          <w:szCs w:val="24"/>
        </w:rPr>
        <w:t>gdy termin realizacji robót budowlanych określonych projektem jest dłu</w:t>
      </w:r>
      <w:r w:rsidR="00A05E54">
        <w:rPr>
          <w:rFonts w:ascii="Times New Roman" w:hAnsi="Times New Roman"/>
          <w:sz w:val="24"/>
          <w:szCs w:val="24"/>
        </w:rPr>
        <w:t>ż</w:t>
      </w:r>
      <w:r w:rsidRPr="00213B67">
        <w:rPr>
          <w:rFonts w:ascii="Times New Roman" w:hAnsi="Times New Roman"/>
          <w:sz w:val="24"/>
          <w:szCs w:val="24"/>
        </w:rPr>
        <w:t>szy ni</w:t>
      </w:r>
      <w:r w:rsidR="00A05E54">
        <w:rPr>
          <w:rFonts w:ascii="Times New Roman" w:hAnsi="Times New Roman"/>
          <w:sz w:val="24"/>
          <w:szCs w:val="24"/>
        </w:rPr>
        <w:t>ż</w:t>
      </w:r>
      <w:r w:rsidRPr="00213B67">
        <w:rPr>
          <w:rFonts w:ascii="Times New Roman" w:hAnsi="Times New Roman"/>
          <w:sz w:val="24"/>
          <w:szCs w:val="24"/>
        </w:rPr>
        <w:t xml:space="preserve"> przewidywany Umową dla tych robót,</w:t>
      </w:r>
    </w:p>
    <w:p w:rsidR="001273B1" w:rsidRPr="00213B67" w:rsidRDefault="001273B1" w:rsidP="001634F1">
      <w:pPr>
        <w:pStyle w:val="Akapitzlist"/>
        <w:numPr>
          <w:ilvl w:val="0"/>
          <w:numId w:val="16"/>
        </w:numPr>
        <w:spacing w:after="0" w:line="240" w:lineRule="auto"/>
        <w:ind w:hanging="513"/>
        <w:jc w:val="both"/>
        <w:rPr>
          <w:rFonts w:ascii="Times New Roman" w:hAnsi="Times New Roman"/>
          <w:sz w:val="24"/>
          <w:szCs w:val="24"/>
        </w:rPr>
      </w:pPr>
      <w:r w:rsidRPr="00213B67">
        <w:rPr>
          <w:rFonts w:ascii="Times New Roman" w:hAnsi="Times New Roman"/>
          <w:sz w:val="24"/>
          <w:szCs w:val="24"/>
        </w:rPr>
        <w:t>gdy projekt zawiera postanowienia dotyczące sposobu rozliczeń za wykonane roboty, uniemo</w:t>
      </w:r>
      <w:r w:rsidR="00A05E54">
        <w:rPr>
          <w:rFonts w:ascii="Times New Roman" w:hAnsi="Times New Roman"/>
          <w:sz w:val="24"/>
          <w:szCs w:val="24"/>
        </w:rPr>
        <w:t>ż</w:t>
      </w:r>
      <w:r w:rsidRPr="00213B67">
        <w:rPr>
          <w:rFonts w:ascii="Times New Roman" w:hAnsi="Times New Roman"/>
          <w:sz w:val="24"/>
          <w:szCs w:val="24"/>
        </w:rPr>
        <w:t xml:space="preserve">liwiającego rozliczenie tych robót pomiędzy Zamawiającym </w:t>
      </w:r>
      <w:r w:rsidRPr="00213B67">
        <w:rPr>
          <w:rFonts w:ascii="Times New Roman" w:hAnsi="Times New Roman"/>
          <w:sz w:val="24"/>
          <w:szCs w:val="24"/>
        </w:rPr>
        <w:br/>
        <w:t>a Wykonawcą na podstawie Umowy, w szczególności gdy przewiduje termin zapłaty wynagrodzenia dłu</w:t>
      </w:r>
      <w:r w:rsidR="00A05E54">
        <w:rPr>
          <w:rFonts w:ascii="Times New Roman" w:hAnsi="Times New Roman"/>
          <w:sz w:val="24"/>
          <w:szCs w:val="24"/>
        </w:rPr>
        <w:t>ż</w:t>
      </w:r>
      <w:r w:rsidRPr="00213B67">
        <w:rPr>
          <w:rFonts w:ascii="Times New Roman" w:hAnsi="Times New Roman"/>
          <w:sz w:val="24"/>
          <w:szCs w:val="24"/>
        </w:rPr>
        <w:t>szy ni</w:t>
      </w:r>
      <w:r w:rsidR="00A05E54">
        <w:rPr>
          <w:rFonts w:ascii="Times New Roman" w:hAnsi="Times New Roman"/>
          <w:sz w:val="24"/>
          <w:szCs w:val="24"/>
        </w:rPr>
        <w:t>ż</w:t>
      </w:r>
      <w:r w:rsidRPr="00213B67">
        <w:rPr>
          <w:rFonts w:ascii="Times New Roman" w:hAnsi="Times New Roman"/>
          <w:sz w:val="24"/>
          <w:szCs w:val="24"/>
        </w:rPr>
        <w:t xml:space="preserve"> określony w ust. 4 pkt 1 nin. §.</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rPr>
        <w:t>W przypadku zgłoszenia przez Zamawiającego zastrze</w:t>
      </w:r>
      <w:r w:rsidR="00A05E54">
        <w:rPr>
          <w:rFonts w:ascii="Times New Roman" w:hAnsi="Times New Roman"/>
          <w:sz w:val="24"/>
          <w:szCs w:val="24"/>
        </w:rPr>
        <w:t>ż</w:t>
      </w:r>
      <w:r w:rsidRPr="00213B67">
        <w:rPr>
          <w:rFonts w:ascii="Times New Roman" w:hAnsi="Times New Roman"/>
          <w:sz w:val="24"/>
          <w:szCs w:val="24"/>
        </w:rPr>
        <w:t xml:space="preserve">eń do projektu Umowy </w:t>
      </w:r>
      <w:r w:rsidRPr="00213B67">
        <w:rPr>
          <w:rFonts w:ascii="Times New Roman" w:hAnsi="Times New Roman"/>
          <w:sz w:val="24"/>
          <w:szCs w:val="24"/>
        </w:rPr>
        <w:br/>
        <w:t>o podwykonawstwo w terminie określonym w ust. 10 Wykonawca, Podwykonawca lub dalszy Podwykonawca mo</w:t>
      </w:r>
      <w:r w:rsidR="00A05E54">
        <w:rPr>
          <w:rFonts w:ascii="Times New Roman" w:hAnsi="Times New Roman"/>
          <w:sz w:val="24"/>
          <w:szCs w:val="24"/>
        </w:rPr>
        <w:t>ż</w:t>
      </w:r>
      <w:r w:rsidRPr="00213B67">
        <w:rPr>
          <w:rFonts w:ascii="Times New Roman" w:hAnsi="Times New Roman"/>
          <w:sz w:val="24"/>
          <w:szCs w:val="24"/>
        </w:rPr>
        <w:t>e przedło</w:t>
      </w:r>
      <w:r w:rsidR="00A05E54">
        <w:rPr>
          <w:rFonts w:ascii="Times New Roman" w:hAnsi="Times New Roman"/>
          <w:sz w:val="24"/>
          <w:szCs w:val="24"/>
        </w:rPr>
        <w:t>ż</w:t>
      </w:r>
      <w:r w:rsidRPr="00213B67">
        <w:rPr>
          <w:rFonts w:ascii="Times New Roman" w:hAnsi="Times New Roman"/>
          <w:sz w:val="24"/>
          <w:szCs w:val="24"/>
        </w:rPr>
        <w:t xml:space="preserve">yć zmieniony projekt Umowy </w:t>
      </w:r>
      <w:r w:rsidRPr="00213B67">
        <w:rPr>
          <w:rFonts w:ascii="Times New Roman" w:hAnsi="Times New Roman"/>
          <w:sz w:val="24"/>
          <w:szCs w:val="24"/>
        </w:rPr>
        <w:br/>
        <w:t>o podwykonawstwo, uwzględniający w całości zastrze</w:t>
      </w:r>
      <w:r w:rsidR="00A05E54">
        <w:rPr>
          <w:rFonts w:ascii="Times New Roman" w:hAnsi="Times New Roman"/>
          <w:sz w:val="24"/>
          <w:szCs w:val="24"/>
        </w:rPr>
        <w:t>ż</w:t>
      </w:r>
      <w:r w:rsidRPr="00213B67">
        <w:rPr>
          <w:rFonts w:ascii="Times New Roman" w:hAnsi="Times New Roman"/>
          <w:sz w:val="24"/>
          <w:szCs w:val="24"/>
        </w:rPr>
        <w:t>enia Zamawiającego.</w:t>
      </w:r>
    </w:p>
    <w:p w:rsidR="001273B1" w:rsidRPr="00213B67" w:rsidRDefault="001273B1" w:rsidP="001634F1">
      <w:pPr>
        <w:pStyle w:val="Akapitzlist"/>
        <w:numPr>
          <w:ilvl w:val="1"/>
          <w:numId w:val="14"/>
        </w:numPr>
        <w:tabs>
          <w:tab w:val="left" w:pos="567"/>
          <w:tab w:val="left" w:pos="1276"/>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rPr>
        <w:lastRenderedPageBreak/>
        <w:t>Po akceptacji projektu Umowy o podwykonawstwo, której przedmiotem są roboty budowlane lub po upływie terminu na zgłoszenie przez Zamawiającego zastrze</w:t>
      </w:r>
      <w:r w:rsidR="00A05E54">
        <w:rPr>
          <w:rFonts w:ascii="Times New Roman" w:hAnsi="Times New Roman"/>
          <w:sz w:val="24"/>
          <w:szCs w:val="24"/>
        </w:rPr>
        <w:t>ż</w:t>
      </w:r>
      <w:r w:rsidRPr="00213B67">
        <w:rPr>
          <w:rFonts w:ascii="Times New Roman" w:hAnsi="Times New Roman"/>
          <w:sz w:val="24"/>
          <w:szCs w:val="24"/>
        </w:rPr>
        <w:t>eń do tego projektu, Wykonawca, Podwykonawca lub dalszy Podwykonawca przedło</w:t>
      </w:r>
      <w:r w:rsidR="00A05E54">
        <w:rPr>
          <w:rFonts w:ascii="Times New Roman" w:hAnsi="Times New Roman"/>
          <w:sz w:val="24"/>
          <w:szCs w:val="24"/>
        </w:rPr>
        <w:t>ż</w:t>
      </w:r>
      <w:r w:rsidRPr="00213B67">
        <w:rPr>
          <w:rFonts w:ascii="Times New Roman" w:hAnsi="Times New Roman"/>
          <w:sz w:val="24"/>
          <w:szCs w:val="24"/>
        </w:rPr>
        <w:t xml:space="preserve">y Zamawiającemu poświadczoną za zgodność z oryginałem kopię zawartej Umowy </w:t>
      </w:r>
      <w:r w:rsidRPr="00213B67">
        <w:rPr>
          <w:rFonts w:ascii="Times New Roman" w:hAnsi="Times New Roman"/>
          <w:sz w:val="24"/>
          <w:szCs w:val="24"/>
        </w:rPr>
        <w:br/>
        <w:t>o podwykonawstwo w terminie 3 dni od dnia zawarcia tej Umowy, jednak</w:t>
      </w:r>
      <w:r w:rsidR="00A05E54">
        <w:rPr>
          <w:rFonts w:ascii="Times New Roman" w:hAnsi="Times New Roman"/>
          <w:sz w:val="24"/>
          <w:szCs w:val="24"/>
        </w:rPr>
        <w:t>ż</w:t>
      </w:r>
      <w:r w:rsidRPr="00213B67">
        <w:rPr>
          <w:rFonts w:ascii="Times New Roman" w:hAnsi="Times New Roman"/>
          <w:sz w:val="24"/>
          <w:szCs w:val="24"/>
        </w:rPr>
        <w:t>e nie później ni</w:t>
      </w:r>
      <w:r w:rsidR="00A05E54">
        <w:rPr>
          <w:rFonts w:ascii="Times New Roman" w:hAnsi="Times New Roman"/>
          <w:sz w:val="24"/>
          <w:szCs w:val="24"/>
        </w:rPr>
        <w:t>ż</w:t>
      </w:r>
      <w:r w:rsidRPr="00213B67">
        <w:rPr>
          <w:rFonts w:ascii="Times New Roman" w:hAnsi="Times New Roman"/>
          <w:sz w:val="24"/>
          <w:szCs w:val="24"/>
        </w:rPr>
        <w:t xml:space="preserve"> na 2 dni przed dniem skierowania Podwykonawcy lub dalszego Podwykonawcy do realizacji robót budowlanych.</w:t>
      </w:r>
    </w:p>
    <w:p w:rsidR="001273B1" w:rsidRPr="00213B67" w:rsidRDefault="001273B1" w:rsidP="001634F1">
      <w:pPr>
        <w:pStyle w:val="Akapitzlist"/>
        <w:numPr>
          <w:ilvl w:val="1"/>
          <w:numId w:val="14"/>
        </w:numPr>
        <w:tabs>
          <w:tab w:val="left" w:pos="567"/>
          <w:tab w:val="left" w:pos="709"/>
        </w:tabs>
        <w:spacing w:after="0" w:line="240" w:lineRule="auto"/>
        <w:ind w:left="567" w:hanging="567"/>
        <w:contextualSpacing w:val="0"/>
        <w:jc w:val="both"/>
        <w:rPr>
          <w:rFonts w:ascii="Times New Roman" w:hAnsi="Times New Roman"/>
          <w:sz w:val="24"/>
          <w:szCs w:val="24"/>
          <w:lang w:eastAsia="pl-PL"/>
        </w:rPr>
      </w:pPr>
      <w:r w:rsidRPr="00213B67">
        <w:rPr>
          <w:rFonts w:ascii="Times New Roman" w:hAnsi="Times New Roman"/>
          <w:sz w:val="24"/>
          <w:szCs w:val="24"/>
        </w:rPr>
        <w:t xml:space="preserve">Zamawiający zgłosi Wykonawcy, Podwykonawcy lub dalszemu Podwykonawcy pisemny sprzeciw do </w:t>
      </w:r>
      <w:r w:rsidRPr="00213B67">
        <w:rPr>
          <w:rFonts w:ascii="Times New Roman" w:hAnsi="Times New Roman"/>
          <w:sz w:val="24"/>
          <w:szCs w:val="24"/>
          <w:lang w:eastAsia="ar-SA"/>
        </w:rPr>
        <w:t>przedło</w:t>
      </w:r>
      <w:r w:rsidR="00A05E54">
        <w:rPr>
          <w:rFonts w:ascii="Times New Roman" w:hAnsi="Times New Roman"/>
          <w:sz w:val="24"/>
          <w:szCs w:val="24"/>
          <w:lang w:eastAsia="ar-SA"/>
        </w:rPr>
        <w:t>ż</w:t>
      </w:r>
      <w:r w:rsidRPr="00213B67">
        <w:rPr>
          <w:rFonts w:ascii="Times New Roman" w:hAnsi="Times New Roman"/>
          <w:sz w:val="24"/>
          <w:szCs w:val="24"/>
          <w:lang w:eastAsia="ar-SA"/>
        </w:rPr>
        <w:t>onej Umowy o podwykonawstwo, której przedmiotem są roboty budowlane, w terminie 7</w:t>
      </w:r>
      <w:r w:rsidRPr="00213B67">
        <w:rPr>
          <w:rFonts w:ascii="Times New Roman" w:hAnsi="Times New Roman"/>
          <w:color w:val="FF0000"/>
          <w:sz w:val="24"/>
          <w:szCs w:val="24"/>
          <w:lang w:eastAsia="ar-SA"/>
        </w:rPr>
        <w:t xml:space="preserve"> </w:t>
      </w:r>
      <w:r w:rsidRPr="00213B67">
        <w:rPr>
          <w:rFonts w:ascii="Times New Roman" w:hAnsi="Times New Roman"/>
          <w:sz w:val="24"/>
          <w:szCs w:val="24"/>
          <w:lang w:eastAsia="ar-SA"/>
        </w:rPr>
        <w:t>dni od jej przedło</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enia, w przypadkach określonych </w:t>
      </w:r>
      <w:r w:rsidRPr="00213B67">
        <w:rPr>
          <w:rFonts w:ascii="Times New Roman" w:hAnsi="Times New Roman"/>
          <w:sz w:val="24"/>
          <w:szCs w:val="24"/>
          <w:lang w:eastAsia="ar-SA"/>
        </w:rPr>
        <w:br/>
        <w:t>w szczególności w ust. 11.</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lang w:eastAsia="ar-SA"/>
        </w:rPr>
        <w:t>Umowa o podwykonawstwo, której przedmiotem są roboty budowlane, będzie uwa</w:t>
      </w:r>
      <w:r w:rsidR="00A05E54">
        <w:rPr>
          <w:rFonts w:ascii="Times New Roman" w:hAnsi="Times New Roman"/>
          <w:sz w:val="24"/>
          <w:szCs w:val="24"/>
          <w:lang w:eastAsia="ar-SA"/>
        </w:rPr>
        <w:t>ż</w:t>
      </w:r>
      <w:r w:rsidRPr="00213B67">
        <w:rPr>
          <w:rFonts w:ascii="Times New Roman" w:hAnsi="Times New Roman"/>
          <w:sz w:val="24"/>
          <w:szCs w:val="24"/>
          <w:lang w:eastAsia="ar-SA"/>
        </w:rPr>
        <w:t>ana za zaakceptowaną przez Zamawiającego, je</w:t>
      </w:r>
      <w:r w:rsidR="00A05E54">
        <w:rPr>
          <w:rFonts w:ascii="Times New Roman" w:hAnsi="Times New Roman"/>
          <w:sz w:val="24"/>
          <w:szCs w:val="24"/>
          <w:lang w:eastAsia="ar-SA"/>
        </w:rPr>
        <w:t>ż</w:t>
      </w:r>
      <w:r w:rsidRPr="00213B67">
        <w:rPr>
          <w:rFonts w:ascii="Times New Roman" w:hAnsi="Times New Roman"/>
          <w:sz w:val="24"/>
          <w:szCs w:val="24"/>
          <w:lang w:eastAsia="ar-SA"/>
        </w:rPr>
        <w:t>eli Zamawiający w terminie 7 dni od dnia przedło</w:t>
      </w:r>
      <w:r w:rsidR="00A05E54">
        <w:rPr>
          <w:rFonts w:ascii="Times New Roman" w:hAnsi="Times New Roman"/>
          <w:sz w:val="24"/>
          <w:szCs w:val="24"/>
          <w:lang w:eastAsia="ar-SA"/>
        </w:rPr>
        <w:t>ż</w:t>
      </w:r>
      <w:r w:rsidRPr="00213B67">
        <w:rPr>
          <w:rFonts w:ascii="Times New Roman" w:hAnsi="Times New Roman"/>
          <w:sz w:val="24"/>
          <w:szCs w:val="24"/>
          <w:lang w:eastAsia="ar-SA"/>
        </w:rPr>
        <w:t>enia kopii tej umowy nie zgłosi do niej na piśmie sprzeciwu.</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lang w:eastAsia="ar-SA"/>
        </w:rPr>
        <w:t>Wykonawca, Podwykonawca, lub dalszy Podwykonawca, przedło</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y Zamawiającemu poświadczoną za zgodność z oryginałem kopię zawartej Umowy o podwykonawstwo, której przedmiotem są dostawy lub usługi stanowiące część Przedmiotu Umowy, </w:t>
      </w:r>
      <w:r w:rsidRPr="00213B67">
        <w:rPr>
          <w:rFonts w:ascii="Times New Roman" w:hAnsi="Times New Roman"/>
          <w:sz w:val="24"/>
          <w:szCs w:val="24"/>
          <w:lang w:eastAsia="ar-SA"/>
        </w:rPr>
        <w:br/>
        <w:t xml:space="preserve">w terminie 7 dni od dnia jej zawarcia, z wyłączeniem Umów o podwykonawstwo </w:t>
      </w:r>
      <w:r w:rsidRPr="00213B67">
        <w:rPr>
          <w:rFonts w:ascii="Times New Roman" w:hAnsi="Times New Roman"/>
          <w:sz w:val="24"/>
          <w:szCs w:val="24"/>
          <w:lang w:eastAsia="ar-SA"/>
        </w:rPr>
        <w:br/>
        <w:t>o wartości mniejszej ni</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 0,5 % wynagrodzenia brutto Wykonawcy, o którym mowa </w:t>
      </w:r>
      <w:r w:rsidRPr="00213B67">
        <w:rPr>
          <w:rFonts w:ascii="Times New Roman" w:hAnsi="Times New Roman"/>
          <w:sz w:val="24"/>
          <w:szCs w:val="24"/>
          <w:lang w:eastAsia="ar-SA"/>
        </w:rPr>
        <w:br/>
        <w:t xml:space="preserve">w </w:t>
      </w:r>
      <w:r w:rsidRPr="00213B67">
        <w:rPr>
          <w:rFonts w:ascii="Times New Roman" w:hAnsi="Times New Roman"/>
          <w:sz w:val="24"/>
          <w:szCs w:val="24"/>
        </w:rPr>
        <w:t>§ 3 ust. 1 nin. Umowy</w:t>
      </w:r>
      <w:r w:rsidRPr="00213B67">
        <w:rPr>
          <w:rFonts w:ascii="Times New Roman" w:hAnsi="Times New Roman"/>
          <w:sz w:val="24"/>
          <w:szCs w:val="24"/>
          <w:lang w:eastAsia="ar-SA"/>
        </w:rPr>
        <w:t xml:space="preserve">, oraz Umów o podwykonawstwo, których przedmiot został wskazany w SIWZ jako niepodlegający temu obowiązkowi. </w:t>
      </w:r>
    </w:p>
    <w:p w:rsidR="001273B1" w:rsidRPr="00213B67" w:rsidRDefault="001273B1" w:rsidP="001634F1">
      <w:pPr>
        <w:pStyle w:val="Akapitzlist"/>
        <w:numPr>
          <w:ilvl w:val="1"/>
          <w:numId w:val="14"/>
        </w:numPr>
        <w:tabs>
          <w:tab w:val="left" w:pos="567"/>
          <w:tab w:val="left" w:pos="851"/>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lang w:eastAsia="ar-SA"/>
        </w:rPr>
        <w:t>Wykonawca, Podwykonawca lub dalszy Podwykonawca nie mo</w:t>
      </w:r>
      <w:r w:rsidR="00A05E54">
        <w:rPr>
          <w:rFonts w:ascii="Times New Roman" w:hAnsi="Times New Roman"/>
          <w:sz w:val="24"/>
          <w:szCs w:val="24"/>
          <w:lang w:eastAsia="ar-SA"/>
        </w:rPr>
        <w:t>ż</w:t>
      </w:r>
      <w:r w:rsidRPr="00213B67">
        <w:rPr>
          <w:rFonts w:ascii="Times New Roman" w:hAnsi="Times New Roman"/>
          <w:sz w:val="24"/>
          <w:szCs w:val="24"/>
          <w:lang w:eastAsia="ar-SA"/>
        </w:rPr>
        <w:t>e polecić Podwykonawcy realizacji Przedmiotu Umowy o podwykonawstwo, której przedmiotem są roboty budowlane w przypadku braku jej akceptacji przez Zamawiającego.</w:t>
      </w:r>
    </w:p>
    <w:p w:rsidR="001273B1" w:rsidRPr="00213B67" w:rsidRDefault="001273B1" w:rsidP="001634F1">
      <w:pPr>
        <w:pStyle w:val="Akapitzlist"/>
        <w:numPr>
          <w:ilvl w:val="1"/>
          <w:numId w:val="14"/>
        </w:numPr>
        <w:tabs>
          <w:tab w:val="left" w:pos="567"/>
          <w:tab w:val="left" w:pos="851"/>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lang w:eastAsia="ar-SA"/>
        </w:rPr>
        <w:t>Zamawiający mo</w:t>
      </w:r>
      <w:r w:rsidR="00A05E54">
        <w:rPr>
          <w:rFonts w:ascii="Times New Roman" w:hAnsi="Times New Roman"/>
          <w:sz w:val="24"/>
          <w:szCs w:val="24"/>
          <w:lang w:eastAsia="ar-SA"/>
        </w:rPr>
        <w:t>ż</w:t>
      </w:r>
      <w:r w:rsidRPr="00213B67">
        <w:rPr>
          <w:rFonts w:ascii="Times New Roman" w:hAnsi="Times New Roman"/>
          <w:sz w:val="24"/>
          <w:szCs w:val="24"/>
          <w:lang w:eastAsia="ar-SA"/>
        </w:rPr>
        <w:t>e za</w:t>
      </w:r>
      <w:r w:rsidR="00A05E54">
        <w:rPr>
          <w:rFonts w:ascii="Times New Roman" w:hAnsi="Times New Roman"/>
          <w:sz w:val="24"/>
          <w:szCs w:val="24"/>
          <w:lang w:eastAsia="ar-SA"/>
        </w:rPr>
        <w:t>ż</w:t>
      </w:r>
      <w:r w:rsidRPr="00213B67">
        <w:rPr>
          <w:rFonts w:ascii="Times New Roman" w:hAnsi="Times New Roman"/>
          <w:sz w:val="24"/>
          <w:szCs w:val="24"/>
          <w:lang w:eastAsia="ar-SA"/>
        </w:rPr>
        <w:t>ądać od Wykonawcy niezwłocznego usunięcia z terenu budowy Podwykonawcy lub dalszego Podwykonawcy, z którym nie została zawarta Umowa</w:t>
      </w:r>
      <w:r w:rsidRPr="00213B67">
        <w:rPr>
          <w:rFonts w:ascii="Times New Roman" w:hAnsi="Times New Roman"/>
          <w:sz w:val="24"/>
          <w:szCs w:val="24"/>
          <w:lang w:eastAsia="ar-SA"/>
        </w:rPr>
        <w:br/>
        <w:t xml:space="preserve"> o podwykonawstwo zaakceptowana przez Zamawiającego, lub mo</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e usunąć takiego Podwykonawcę lub dalszego Podwykonawcę na koszt Wykonawcy. </w:t>
      </w:r>
    </w:p>
    <w:p w:rsidR="001273B1" w:rsidRPr="00213B67" w:rsidRDefault="001273B1" w:rsidP="001634F1">
      <w:pPr>
        <w:pStyle w:val="Akapitzlist"/>
        <w:numPr>
          <w:ilvl w:val="1"/>
          <w:numId w:val="14"/>
        </w:numPr>
        <w:tabs>
          <w:tab w:val="left" w:pos="567"/>
          <w:tab w:val="left" w:pos="851"/>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lang w:eastAsia="ar-SA"/>
        </w:rPr>
        <w:t>Wykonawca, Podwykonawca lub dalszy Podwykonawca przedło</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y wraz z kopią Umowy o podwykonawstwo odpis z Krajowego Rejestru Sądowego Podwykonawcy lub dalszego Podwykonawcy, bądź inny dokument właściwy z uwagi na status prawny Podwykonawcy lub dalszego Podwykonawcy, potwierdzający, </w:t>
      </w:r>
      <w:r w:rsidR="00A05E54">
        <w:rPr>
          <w:rFonts w:ascii="Times New Roman" w:hAnsi="Times New Roman"/>
          <w:sz w:val="24"/>
          <w:szCs w:val="24"/>
          <w:lang w:eastAsia="ar-SA"/>
        </w:rPr>
        <w:t>ż</w:t>
      </w:r>
      <w:r w:rsidRPr="00213B67">
        <w:rPr>
          <w:rFonts w:ascii="Times New Roman" w:hAnsi="Times New Roman"/>
          <w:sz w:val="24"/>
          <w:szCs w:val="24"/>
          <w:lang w:eastAsia="ar-SA"/>
        </w:rPr>
        <w:t>e osoby zawierające umowę w imieniu Podwykonawcy lub dalszego Podwykonawcy posiadają uprawnienia do jego reprezentacji.</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lang w:eastAsia="ar-SA"/>
        </w:rPr>
        <w:t>Powierzenie realizacji zadań innemu Podwykonawcy lub dalszemu Podwykonawcy ni</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 ten, z którym została zawarta zaakceptowana przez Zamawiającego Umowa </w:t>
      </w:r>
      <w:r w:rsidRPr="00213B67">
        <w:rPr>
          <w:rFonts w:ascii="Times New Roman" w:hAnsi="Times New Roman"/>
          <w:sz w:val="24"/>
          <w:szCs w:val="24"/>
          <w:lang w:eastAsia="ar-SA"/>
        </w:rPr>
        <w:br/>
        <w:t>o podwykonawstwo, lub inna istotna zmiana tej umowy, w tym zmiana zakresu zadań określonych tą umową wymaga ponownej akceptacji Zamawiającego w trybie określonym w ust. 7– 13.</w:t>
      </w:r>
    </w:p>
    <w:p w:rsidR="001273B1" w:rsidRPr="00213B67" w:rsidRDefault="001273B1" w:rsidP="001634F1">
      <w:pPr>
        <w:pStyle w:val="Akapitzlist"/>
        <w:numPr>
          <w:ilvl w:val="1"/>
          <w:numId w:val="14"/>
        </w:numPr>
        <w:tabs>
          <w:tab w:val="left" w:pos="567"/>
          <w:tab w:val="left" w:pos="1134"/>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lang w:eastAsia="ar-SA"/>
        </w:rPr>
        <w:t>Do zmian istotnych postanowień Umów o podwykonawstwo, innych ni</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 określone </w:t>
      </w:r>
      <w:r w:rsidRPr="00213B67">
        <w:rPr>
          <w:rFonts w:ascii="Times New Roman" w:hAnsi="Times New Roman"/>
          <w:sz w:val="24"/>
          <w:szCs w:val="24"/>
          <w:lang w:eastAsia="ar-SA"/>
        </w:rPr>
        <w:br/>
        <w:t xml:space="preserve">w ust. 18, stosuje się zasady określone w ust. 7– 13. </w:t>
      </w:r>
    </w:p>
    <w:p w:rsidR="001273B1" w:rsidRPr="00213B67" w:rsidRDefault="001273B1" w:rsidP="001634F1">
      <w:pPr>
        <w:pStyle w:val="Akapitzlist"/>
        <w:numPr>
          <w:ilvl w:val="1"/>
          <w:numId w:val="14"/>
        </w:numPr>
        <w:tabs>
          <w:tab w:val="left" w:pos="567"/>
          <w:tab w:val="left" w:pos="709"/>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lang w:eastAsia="ar-SA"/>
        </w:rPr>
        <w:t>W przypadku zawarcia Umowy o podwykonawstwo Wykonawca, Podwykonawca lub dalszy Podwykonawca jest zobowiązany do zapłaty wynagrodzenia nale</w:t>
      </w:r>
      <w:r w:rsidR="00A05E54">
        <w:rPr>
          <w:rFonts w:ascii="Times New Roman" w:hAnsi="Times New Roman"/>
          <w:sz w:val="24"/>
          <w:szCs w:val="24"/>
          <w:lang w:eastAsia="ar-SA"/>
        </w:rPr>
        <w:t>ż</w:t>
      </w:r>
      <w:r w:rsidRPr="00213B67">
        <w:rPr>
          <w:rFonts w:ascii="Times New Roman" w:hAnsi="Times New Roman"/>
          <w:sz w:val="24"/>
          <w:szCs w:val="24"/>
          <w:lang w:eastAsia="ar-SA"/>
        </w:rPr>
        <w:t>nego Podwykonawcy lub dalszemu Podwykonawcy z zachowaniem terminów określonych tą umową.</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rPr>
        <w:t xml:space="preserve">Zamawiający, </w:t>
      </w:r>
      <w:r w:rsidRPr="00213B67">
        <w:rPr>
          <w:rFonts w:ascii="Times New Roman" w:hAnsi="Times New Roman"/>
          <w:sz w:val="24"/>
          <w:szCs w:val="24"/>
          <w:lang w:eastAsia="ar-SA"/>
        </w:rPr>
        <w:t>mo</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e </w:t>
      </w:r>
      <w:r w:rsidR="00A05E54">
        <w:rPr>
          <w:rFonts w:ascii="Times New Roman" w:hAnsi="Times New Roman"/>
          <w:sz w:val="24"/>
          <w:szCs w:val="24"/>
          <w:lang w:eastAsia="ar-SA"/>
        </w:rPr>
        <w:t>ż</w:t>
      </w:r>
      <w:r w:rsidRPr="00213B67">
        <w:rPr>
          <w:rFonts w:ascii="Times New Roman" w:hAnsi="Times New Roman"/>
          <w:sz w:val="24"/>
          <w:szCs w:val="24"/>
          <w:lang w:eastAsia="ar-SA"/>
        </w:rPr>
        <w:t>ądać od Wykonawcy zmiany lub odsunięcia Podwykonawcy lub dalszego Podwykonawcy od wykonywania świadczeń w zakresie realizacji Przedmiotu Umowy, je</w:t>
      </w:r>
      <w:r w:rsidR="00A05E54">
        <w:rPr>
          <w:rFonts w:ascii="Times New Roman" w:hAnsi="Times New Roman"/>
          <w:sz w:val="24"/>
          <w:szCs w:val="24"/>
          <w:lang w:eastAsia="ar-SA"/>
        </w:rPr>
        <w:t>ż</w:t>
      </w:r>
      <w:r w:rsidRPr="00213B67">
        <w:rPr>
          <w:rFonts w:ascii="Times New Roman" w:hAnsi="Times New Roman"/>
          <w:sz w:val="24"/>
          <w:szCs w:val="24"/>
          <w:lang w:eastAsia="ar-SA"/>
        </w:rPr>
        <w:t>eli sprzęt techniczny, osoby i kwalifikacje, którymi dysponuje Podwykonawca lub dalszy Podwykonawca, nie spełniają warunków lub wymagań dotyczących podwykonawstwa, określonych Umową, nie dają rękojmi nale</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ytego wykonania powierzonych Podwykonawcy lub dalszemu Podwykonawcy robót budowlanych, dostaw lub usług lub dotrzymania terminów realizacji tych robót. </w:t>
      </w:r>
      <w:r w:rsidRPr="00213B67">
        <w:rPr>
          <w:rFonts w:ascii="Times New Roman" w:hAnsi="Times New Roman"/>
          <w:sz w:val="24"/>
          <w:szCs w:val="24"/>
          <w:lang w:eastAsia="ar-SA"/>
        </w:rPr>
        <w:lastRenderedPageBreak/>
        <w:t xml:space="preserve">Wykonawca, Podwykonawca lub dalszy Podwykonawca niezwłocznie usunie na </w:t>
      </w:r>
      <w:r w:rsidR="00A05E54">
        <w:rPr>
          <w:rFonts w:ascii="Times New Roman" w:hAnsi="Times New Roman"/>
          <w:sz w:val="24"/>
          <w:szCs w:val="24"/>
          <w:lang w:eastAsia="ar-SA"/>
        </w:rPr>
        <w:t>ż</w:t>
      </w:r>
      <w:r w:rsidRPr="00213B67">
        <w:rPr>
          <w:rFonts w:ascii="Times New Roman" w:hAnsi="Times New Roman"/>
          <w:sz w:val="24"/>
          <w:szCs w:val="24"/>
          <w:lang w:eastAsia="ar-SA"/>
        </w:rPr>
        <w:t>ądanie Zamawiającego Podwykonawcę lub dalszego Podwykonawcę z Terenu budowy, je</w:t>
      </w:r>
      <w:r w:rsidR="00A05E54">
        <w:rPr>
          <w:rFonts w:ascii="Times New Roman" w:hAnsi="Times New Roman"/>
          <w:sz w:val="24"/>
          <w:szCs w:val="24"/>
          <w:lang w:eastAsia="ar-SA"/>
        </w:rPr>
        <w:t>ż</w:t>
      </w:r>
      <w:r w:rsidRPr="00213B67">
        <w:rPr>
          <w:rFonts w:ascii="Times New Roman" w:hAnsi="Times New Roman"/>
          <w:sz w:val="24"/>
          <w:szCs w:val="24"/>
          <w:lang w:eastAsia="ar-SA"/>
        </w:rPr>
        <w:t>eli działania Podwykonawcy lub dalszego Podwykonawcy na Terenie budowy naruszają postanowienia niniejszej Umowy.</w:t>
      </w:r>
    </w:p>
    <w:p w:rsidR="001273B1" w:rsidRPr="00213B67" w:rsidRDefault="001273B1" w:rsidP="001634F1">
      <w:pPr>
        <w:pStyle w:val="Akapitzlist"/>
        <w:numPr>
          <w:ilvl w:val="1"/>
          <w:numId w:val="14"/>
        </w:numPr>
        <w:tabs>
          <w:tab w:val="left" w:pos="567"/>
        </w:tabs>
        <w:spacing w:after="0" w:line="240" w:lineRule="auto"/>
        <w:ind w:left="567" w:hanging="567"/>
        <w:contextualSpacing w:val="0"/>
        <w:jc w:val="both"/>
        <w:rPr>
          <w:rFonts w:ascii="Times New Roman" w:hAnsi="Times New Roman"/>
          <w:sz w:val="24"/>
          <w:szCs w:val="24"/>
        </w:rPr>
      </w:pPr>
      <w:r w:rsidRPr="00213B67">
        <w:rPr>
          <w:rFonts w:ascii="Times New Roman" w:hAnsi="Times New Roman"/>
          <w:sz w:val="24"/>
          <w:szCs w:val="24"/>
          <w:lang w:eastAsia="ar-SA"/>
        </w:rPr>
        <w:t xml:space="preserve">W przypadku, gdy projekt Umowy o podwykonawstwo lub projekt zmiany Umowy </w:t>
      </w:r>
      <w:r w:rsidRPr="00213B67">
        <w:rPr>
          <w:rFonts w:ascii="Times New Roman" w:hAnsi="Times New Roman"/>
          <w:sz w:val="24"/>
          <w:szCs w:val="24"/>
          <w:lang w:eastAsia="ar-SA"/>
        </w:rPr>
        <w:br/>
        <w:t>o podwykonawstwo, a tak</w:t>
      </w:r>
      <w:r w:rsidR="00A05E54">
        <w:rPr>
          <w:rFonts w:ascii="Times New Roman" w:hAnsi="Times New Roman"/>
          <w:sz w:val="24"/>
          <w:szCs w:val="24"/>
          <w:lang w:eastAsia="ar-SA"/>
        </w:rPr>
        <w:t>ż</w:t>
      </w:r>
      <w:r w:rsidRPr="00213B67">
        <w:rPr>
          <w:rFonts w:ascii="Times New Roman" w:hAnsi="Times New Roman"/>
          <w:sz w:val="24"/>
          <w:szCs w:val="24"/>
          <w:lang w:eastAsia="ar-SA"/>
        </w:rPr>
        <w:t xml:space="preserve">e Umowy o podwykonawstwo i ich zmiany sporządzane są w języku obcym, Wykonawca, Podwykonawca lub dalszy Podwykonawca jest zobowiązany załączyć do przedkładanego projektu jego tłumaczenie na język polski, </w:t>
      </w:r>
      <w:r w:rsidRPr="00213B67">
        <w:rPr>
          <w:rFonts w:ascii="Times New Roman" w:hAnsi="Times New Roman"/>
          <w:sz w:val="24"/>
          <w:szCs w:val="24"/>
          <w:lang w:eastAsia="ar-SA"/>
        </w:rPr>
        <w:br/>
        <w:t>a w przypadku kopii Umowy o podwykonawstwo – tłumaczenie przysięgłe umowy na język polski.</w:t>
      </w:r>
    </w:p>
    <w:p w:rsidR="001273B1" w:rsidRPr="00213B67" w:rsidRDefault="001273B1" w:rsidP="00B32899">
      <w:pPr>
        <w:ind w:left="360" w:hanging="360"/>
        <w:jc w:val="center"/>
        <w:rPr>
          <w:b/>
        </w:rPr>
      </w:pPr>
      <w:r w:rsidRPr="00213B67">
        <w:rPr>
          <w:b/>
        </w:rPr>
        <w:t>§ 9</w:t>
      </w:r>
    </w:p>
    <w:p w:rsidR="001273B1" w:rsidRPr="00213B67" w:rsidRDefault="001273B1" w:rsidP="00B32899">
      <w:pPr>
        <w:jc w:val="center"/>
        <w:rPr>
          <w:b/>
          <w:bCs/>
        </w:rPr>
      </w:pPr>
      <w:r w:rsidRPr="00213B67">
        <w:rPr>
          <w:b/>
          <w:bCs/>
        </w:rPr>
        <w:t>ZABEZPIECZENIE NALE</w:t>
      </w:r>
      <w:r w:rsidR="00A05E54">
        <w:rPr>
          <w:b/>
          <w:bCs/>
        </w:rPr>
        <w:t>Ż</w:t>
      </w:r>
      <w:r w:rsidRPr="00213B67">
        <w:rPr>
          <w:b/>
          <w:bCs/>
        </w:rPr>
        <w:t>YTEGO WYKONANIA UMOWY</w:t>
      </w:r>
    </w:p>
    <w:p w:rsidR="00C8527A" w:rsidRPr="00213B67" w:rsidRDefault="00C8527A" w:rsidP="00B32899">
      <w:pPr>
        <w:jc w:val="center"/>
        <w:rPr>
          <w:b/>
          <w:bCs/>
        </w:rPr>
      </w:pPr>
    </w:p>
    <w:p w:rsidR="001273B1" w:rsidRPr="00213B67" w:rsidRDefault="001273B1" w:rsidP="009A083B">
      <w:pPr>
        <w:tabs>
          <w:tab w:val="left" w:pos="426"/>
        </w:tabs>
        <w:ind w:left="426" w:hanging="426"/>
        <w:jc w:val="both"/>
      </w:pPr>
      <w:r w:rsidRPr="00213B67">
        <w:t xml:space="preserve">1.     Wykonawca przed podpisaniem umowy </w:t>
      </w:r>
      <w:r w:rsidR="00AA58AA" w:rsidRPr="00213B67">
        <w:t>wniósł</w:t>
      </w:r>
      <w:r w:rsidRPr="00213B67">
        <w:t xml:space="preserve"> </w:t>
      </w:r>
      <w:r w:rsidR="00AA58AA" w:rsidRPr="00213B67">
        <w:t>zabezpieczenie</w:t>
      </w:r>
      <w:r w:rsidRPr="00213B67">
        <w:t xml:space="preserve"> nale</w:t>
      </w:r>
      <w:r w:rsidR="00A05E54">
        <w:t>ż</w:t>
      </w:r>
      <w:r w:rsidRPr="00213B67">
        <w:t xml:space="preserve">ytego wykonania umowy </w:t>
      </w:r>
      <w:r w:rsidR="00AA58AA" w:rsidRPr="00213B67">
        <w:t xml:space="preserve">w kwocie </w:t>
      </w:r>
      <w:r w:rsidR="00BF5886">
        <w:t>…………………..</w:t>
      </w:r>
      <w:r w:rsidR="00AA58AA" w:rsidRPr="00213B67">
        <w:t xml:space="preserve"> zł w formie </w:t>
      </w:r>
      <w:r w:rsidR="0085297A">
        <w:t>gwarancji ubezpieczeniowej.</w:t>
      </w:r>
    </w:p>
    <w:p w:rsidR="001273B1" w:rsidRPr="00213B67" w:rsidRDefault="001273B1" w:rsidP="00B32899">
      <w:pPr>
        <w:tabs>
          <w:tab w:val="left" w:pos="426"/>
        </w:tabs>
        <w:jc w:val="both"/>
      </w:pPr>
    </w:p>
    <w:p w:rsidR="001273B1" w:rsidRPr="00213B67" w:rsidRDefault="001273B1" w:rsidP="00B32899">
      <w:pPr>
        <w:tabs>
          <w:tab w:val="left" w:pos="426"/>
        </w:tabs>
        <w:jc w:val="both"/>
      </w:pPr>
      <w:r w:rsidRPr="00213B67">
        <w:t>2.</w:t>
      </w:r>
      <w:r w:rsidRPr="00213B67">
        <w:tab/>
        <w:t>Zwolnienie zabezpieczenia nale</w:t>
      </w:r>
      <w:r w:rsidR="00A05E54">
        <w:t>ż</w:t>
      </w:r>
      <w:r w:rsidRPr="00213B67">
        <w:t>ytego wykonania umowy:</w:t>
      </w:r>
    </w:p>
    <w:p w:rsidR="001273B1" w:rsidRPr="00213B67" w:rsidRDefault="001273B1" w:rsidP="00B32899">
      <w:pPr>
        <w:pStyle w:val="Akapitzlist"/>
        <w:tabs>
          <w:tab w:val="left" w:pos="426"/>
        </w:tabs>
        <w:spacing w:after="0" w:line="240" w:lineRule="auto"/>
        <w:ind w:left="360"/>
        <w:contextualSpacing w:val="0"/>
        <w:jc w:val="both"/>
        <w:rPr>
          <w:rFonts w:ascii="Times New Roman" w:hAnsi="Times New Roman"/>
          <w:sz w:val="24"/>
          <w:szCs w:val="24"/>
        </w:rPr>
      </w:pPr>
      <w:r w:rsidRPr="00213B67">
        <w:rPr>
          <w:rFonts w:ascii="Times New Roman" w:hAnsi="Times New Roman"/>
          <w:sz w:val="24"/>
          <w:szCs w:val="24"/>
        </w:rPr>
        <w:t>- 70% wysokości zabezpieczenia nale</w:t>
      </w:r>
      <w:r w:rsidR="00A05E54">
        <w:rPr>
          <w:rFonts w:ascii="Times New Roman" w:hAnsi="Times New Roman"/>
          <w:sz w:val="24"/>
          <w:szCs w:val="24"/>
        </w:rPr>
        <w:t>ż</w:t>
      </w:r>
      <w:r w:rsidRPr="00213B67">
        <w:rPr>
          <w:rFonts w:ascii="Times New Roman" w:hAnsi="Times New Roman"/>
          <w:sz w:val="24"/>
          <w:szCs w:val="24"/>
        </w:rPr>
        <w:t>ytego wykonania umowy nastąpi w ciągu 30 dni od podpisania bezusterkowego protokołu odbioru końcowego;</w:t>
      </w:r>
    </w:p>
    <w:p w:rsidR="001273B1" w:rsidRPr="00213B67" w:rsidRDefault="001273B1" w:rsidP="00B32899">
      <w:pPr>
        <w:pStyle w:val="Akapitzlist"/>
        <w:tabs>
          <w:tab w:val="left" w:pos="426"/>
        </w:tabs>
        <w:spacing w:after="0" w:line="240" w:lineRule="auto"/>
        <w:ind w:left="360"/>
        <w:contextualSpacing w:val="0"/>
        <w:jc w:val="both"/>
        <w:rPr>
          <w:rFonts w:ascii="Times New Roman" w:hAnsi="Times New Roman"/>
          <w:sz w:val="24"/>
          <w:szCs w:val="24"/>
        </w:rPr>
      </w:pPr>
      <w:r w:rsidRPr="00213B67">
        <w:rPr>
          <w:rFonts w:ascii="Times New Roman" w:hAnsi="Times New Roman"/>
          <w:sz w:val="24"/>
          <w:szCs w:val="24"/>
        </w:rPr>
        <w:t>-  30%  wysokości zabezpieczenia nale</w:t>
      </w:r>
      <w:r w:rsidR="00A05E54">
        <w:rPr>
          <w:rFonts w:ascii="Times New Roman" w:hAnsi="Times New Roman"/>
          <w:sz w:val="24"/>
          <w:szCs w:val="24"/>
        </w:rPr>
        <w:t>ż</w:t>
      </w:r>
      <w:r w:rsidRPr="00213B67">
        <w:rPr>
          <w:rFonts w:ascii="Times New Roman" w:hAnsi="Times New Roman"/>
          <w:sz w:val="24"/>
          <w:szCs w:val="24"/>
        </w:rPr>
        <w:t>ytego wykonania umowy nastąpi nie później ni</w:t>
      </w:r>
      <w:r w:rsidR="00A05E54">
        <w:rPr>
          <w:rFonts w:ascii="Times New Roman" w:hAnsi="Times New Roman"/>
          <w:sz w:val="24"/>
          <w:szCs w:val="24"/>
        </w:rPr>
        <w:t>ż</w:t>
      </w:r>
      <w:r w:rsidRPr="00213B67">
        <w:rPr>
          <w:rFonts w:ascii="Times New Roman" w:hAnsi="Times New Roman"/>
          <w:sz w:val="24"/>
          <w:szCs w:val="24"/>
        </w:rPr>
        <w:t xml:space="preserve"> w 15 dniu po upływie okresu rękojmi za wady.</w:t>
      </w:r>
    </w:p>
    <w:p w:rsidR="001273B1" w:rsidRPr="00213B67" w:rsidRDefault="001273B1" w:rsidP="00B32899">
      <w:pPr>
        <w:pStyle w:val="Akapitzlist"/>
        <w:tabs>
          <w:tab w:val="left" w:pos="426"/>
        </w:tabs>
        <w:spacing w:after="0" w:line="240" w:lineRule="auto"/>
        <w:ind w:left="360"/>
        <w:contextualSpacing w:val="0"/>
        <w:jc w:val="both"/>
        <w:rPr>
          <w:rFonts w:ascii="Times New Roman" w:hAnsi="Times New Roman"/>
          <w:sz w:val="24"/>
          <w:szCs w:val="24"/>
        </w:rPr>
      </w:pPr>
    </w:p>
    <w:p w:rsidR="001273B1" w:rsidRPr="00213B67" w:rsidRDefault="001273B1" w:rsidP="00B32899">
      <w:pPr>
        <w:tabs>
          <w:tab w:val="left" w:pos="426"/>
        </w:tabs>
        <w:jc w:val="both"/>
      </w:pPr>
      <w:r w:rsidRPr="00213B67">
        <w:t xml:space="preserve">3. </w:t>
      </w:r>
      <w:r w:rsidRPr="00213B67">
        <w:tab/>
        <w:t>Zamawiający nie wyra</w:t>
      </w:r>
      <w:r w:rsidR="00A05E54">
        <w:t>ż</w:t>
      </w:r>
      <w:r w:rsidRPr="00213B67">
        <w:t>a zgody na wniesienie zabezpieczenia w następujących formach:</w:t>
      </w:r>
    </w:p>
    <w:p w:rsidR="001273B1" w:rsidRPr="00213B67" w:rsidRDefault="001273B1" w:rsidP="00B32899">
      <w:pPr>
        <w:pStyle w:val="Akapitzlist"/>
        <w:tabs>
          <w:tab w:val="left" w:pos="426"/>
        </w:tabs>
        <w:spacing w:after="0" w:line="240" w:lineRule="auto"/>
        <w:ind w:left="360"/>
        <w:contextualSpacing w:val="0"/>
        <w:jc w:val="both"/>
        <w:rPr>
          <w:rFonts w:ascii="Times New Roman" w:hAnsi="Times New Roman"/>
          <w:sz w:val="24"/>
          <w:szCs w:val="24"/>
        </w:rPr>
      </w:pPr>
      <w:r w:rsidRPr="00213B67">
        <w:rPr>
          <w:rFonts w:ascii="Times New Roman" w:hAnsi="Times New Roman"/>
          <w:sz w:val="24"/>
          <w:szCs w:val="24"/>
        </w:rPr>
        <w:t xml:space="preserve">- w wekslach z poręczeniem wekslowym banku lub spółdzielczej kasy oszczędnościowo-kredytowej; </w:t>
      </w:r>
    </w:p>
    <w:p w:rsidR="001273B1" w:rsidRPr="00213B67" w:rsidRDefault="001273B1" w:rsidP="00B32899">
      <w:pPr>
        <w:pStyle w:val="Akapitzlist"/>
        <w:tabs>
          <w:tab w:val="left" w:pos="426"/>
        </w:tabs>
        <w:spacing w:after="0" w:line="240" w:lineRule="auto"/>
        <w:ind w:left="360"/>
        <w:contextualSpacing w:val="0"/>
        <w:jc w:val="both"/>
        <w:rPr>
          <w:rFonts w:ascii="Times New Roman" w:hAnsi="Times New Roman"/>
          <w:sz w:val="24"/>
          <w:szCs w:val="24"/>
        </w:rPr>
      </w:pPr>
      <w:r w:rsidRPr="00213B67">
        <w:rPr>
          <w:rFonts w:ascii="Times New Roman" w:hAnsi="Times New Roman"/>
          <w:sz w:val="24"/>
          <w:szCs w:val="24"/>
        </w:rPr>
        <w:t>- przez ustanowienie zastawu na papierach wartościowych emitowanych przez Skarb Państwa lub jednostkę samorządu terytorialnego;</w:t>
      </w:r>
    </w:p>
    <w:p w:rsidR="001273B1" w:rsidRPr="00213B67" w:rsidRDefault="001273B1" w:rsidP="00B32899">
      <w:pPr>
        <w:pStyle w:val="Akapitzlist"/>
        <w:tabs>
          <w:tab w:val="left" w:pos="426"/>
        </w:tabs>
        <w:spacing w:after="0" w:line="240" w:lineRule="auto"/>
        <w:ind w:left="360"/>
        <w:contextualSpacing w:val="0"/>
        <w:jc w:val="both"/>
        <w:rPr>
          <w:rFonts w:ascii="Times New Roman" w:hAnsi="Times New Roman"/>
          <w:sz w:val="24"/>
          <w:szCs w:val="24"/>
        </w:rPr>
      </w:pPr>
      <w:r w:rsidRPr="00213B67">
        <w:rPr>
          <w:rFonts w:ascii="Times New Roman" w:hAnsi="Times New Roman"/>
          <w:sz w:val="24"/>
          <w:szCs w:val="24"/>
        </w:rPr>
        <w:t xml:space="preserve">- przez ustanowienie zastawu rejestrowego na zasadach określonych w przepisach o zastawie rejestrowym i rejestrze zastawów.     </w:t>
      </w:r>
    </w:p>
    <w:p w:rsidR="001273B1" w:rsidRPr="00213B67" w:rsidRDefault="001273B1" w:rsidP="00B32899">
      <w:pPr>
        <w:rPr>
          <w:b/>
        </w:rPr>
      </w:pPr>
    </w:p>
    <w:p w:rsidR="001273B1" w:rsidRPr="00213B67" w:rsidRDefault="001273B1" w:rsidP="001634F1">
      <w:pPr>
        <w:rPr>
          <w:b/>
        </w:rPr>
      </w:pPr>
    </w:p>
    <w:p w:rsidR="00BC7D1D" w:rsidRPr="00213B67" w:rsidRDefault="00BC7D1D" w:rsidP="001634F1">
      <w:pPr>
        <w:ind w:left="360" w:hanging="360"/>
        <w:jc w:val="center"/>
        <w:rPr>
          <w:b/>
        </w:rPr>
      </w:pPr>
    </w:p>
    <w:p w:rsidR="001273B1" w:rsidRPr="00213B67" w:rsidRDefault="001273B1" w:rsidP="001634F1">
      <w:pPr>
        <w:ind w:left="360" w:hanging="360"/>
        <w:jc w:val="center"/>
        <w:rPr>
          <w:b/>
        </w:rPr>
      </w:pPr>
      <w:r w:rsidRPr="00213B67">
        <w:rPr>
          <w:b/>
        </w:rPr>
        <w:t>§ 10</w:t>
      </w:r>
    </w:p>
    <w:p w:rsidR="001273B1" w:rsidRPr="00213B67" w:rsidRDefault="001273B1" w:rsidP="001634F1">
      <w:pPr>
        <w:jc w:val="center"/>
        <w:rPr>
          <w:b/>
          <w:bCs/>
        </w:rPr>
      </w:pPr>
      <w:r w:rsidRPr="00213B67">
        <w:rPr>
          <w:b/>
          <w:bCs/>
        </w:rPr>
        <w:t>GWARANCJA I RĘKOJMIA</w:t>
      </w:r>
    </w:p>
    <w:p w:rsidR="00C8527A" w:rsidRPr="00213B67" w:rsidRDefault="00C8527A" w:rsidP="001634F1">
      <w:pPr>
        <w:jc w:val="center"/>
        <w:rPr>
          <w:b/>
          <w:bCs/>
        </w:rPr>
      </w:pPr>
    </w:p>
    <w:p w:rsidR="001273B1" w:rsidRPr="00213B67" w:rsidRDefault="001273B1" w:rsidP="001634F1">
      <w:pPr>
        <w:numPr>
          <w:ilvl w:val="0"/>
          <w:numId w:val="18"/>
        </w:numPr>
        <w:tabs>
          <w:tab w:val="clear" w:pos="786"/>
          <w:tab w:val="left" w:pos="-709"/>
          <w:tab w:val="left" w:pos="-567"/>
          <w:tab w:val="left" w:pos="-426"/>
          <w:tab w:val="left" w:pos="-284"/>
          <w:tab w:val="num" w:pos="567"/>
        </w:tabs>
        <w:ind w:left="567" w:hanging="567"/>
        <w:jc w:val="both"/>
      </w:pPr>
      <w:r w:rsidRPr="00213B67">
        <w:t xml:space="preserve">Wykonawca udziela gwarancji jakości na wykonany Przedmiot Umowy na okres </w:t>
      </w:r>
      <w:r w:rsidRPr="00213B67">
        <w:br/>
      </w:r>
      <w:r w:rsidR="00BF5886">
        <w:t>……………</w:t>
      </w:r>
      <w:r w:rsidRPr="00213B67">
        <w:t xml:space="preserve">  miesięcy, licząc od daty protokolarnego odbioru końcowego Przedmiotu Umowy.</w:t>
      </w:r>
    </w:p>
    <w:p w:rsidR="001273B1" w:rsidRPr="00213B67" w:rsidRDefault="001273B1" w:rsidP="001634F1">
      <w:pPr>
        <w:numPr>
          <w:ilvl w:val="0"/>
          <w:numId w:val="18"/>
        </w:numPr>
        <w:tabs>
          <w:tab w:val="clear" w:pos="786"/>
          <w:tab w:val="left" w:pos="-709"/>
          <w:tab w:val="left" w:pos="-567"/>
          <w:tab w:val="left" w:pos="-426"/>
          <w:tab w:val="left" w:pos="-284"/>
          <w:tab w:val="num" w:pos="567"/>
        </w:tabs>
        <w:ind w:left="567" w:hanging="567"/>
        <w:jc w:val="both"/>
      </w:pPr>
      <w:r w:rsidRPr="00213B67">
        <w:t>Wykonawca jest odpowiedzialny względem Zamawiającego, je</w:t>
      </w:r>
      <w:r w:rsidR="00A05E54">
        <w:t>ż</w:t>
      </w:r>
      <w:r w:rsidRPr="00213B67">
        <w:t>eli wykonany Przedmiot Umowy ma wady zmniejszające jego wartość lub u</w:t>
      </w:r>
      <w:r w:rsidR="00A05E54">
        <w:t>ż</w:t>
      </w:r>
      <w:r w:rsidRPr="00213B67">
        <w:t>yteczność ze względu na cel określony w umowie.</w:t>
      </w:r>
    </w:p>
    <w:p w:rsidR="001273B1" w:rsidRPr="00213B67" w:rsidRDefault="001273B1" w:rsidP="001634F1">
      <w:pPr>
        <w:numPr>
          <w:ilvl w:val="0"/>
          <w:numId w:val="18"/>
        </w:numPr>
        <w:tabs>
          <w:tab w:val="clear" w:pos="786"/>
          <w:tab w:val="left" w:pos="-709"/>
          <w:tab w:val="left" w:pos="-567"/>
          <w:tab w:val="left" w:pos="-426"/>
          <w:tab w:val="left" w:pos="-284"/>
          <w:tab w:val="num" w:pos="567"/>
        </w:tabs>
        <w:ind w:left="567" w:hanging="567"/>
        <w:jc w:val="both"/>
      </w:pPr>
      <w:r w:rsidRPr="00213B67">
        <w:t xml:space="preserve">Wykonawca jest odpowiedzialny z tytułu rękojmi za wady fizyczne Przedmiotu Umowy, istniejące w czasie dokonywania czynności odbioru oraz za wady powstałe po odbiorze, lecz z przyczyn tkwiących w przedmiocie w chwili odbioru. </w:t>
      </w:r>
    </w:p>
    <w:p w:rsidR="001273B1" w:rsidRPr="00213B67" w:rsidRDefault="001273B1" w:rsidP="001634F1">
      <w:pPr>
        <w:numPr>
          <w:ilvl w:val="0"/>
          <w:numId w:val="18"/>
        </w:numPr>
        <w:tabs>
          <w:tab w:val="clear" w:pos="786"/>
          <w:tab w:val="left" w:pos="-709"/>
          <w:tab w:val="left" w:pos="-567"/>
          <w:tab w:val="left" w:pos="-426"/>
          <w:tab w:val="left" w:pos="-284"/>
          <w:tab w:val="num" w:pos="567"/>
        </w:tabs>
        <w:ind w:left="567" w:hanging="567"/>
        <w:jc w:val="both"/>
      </w:pPr>
      <w:r w:rsidRPr="00213B67">
        <w:t xml:space="preserve">Strony przyjmują, </w:t>
      </w:r>
      <w:r w:rsidR="00A05E54">
        <w:t>ż</w:t>
      </w:r>
      <w:r w:rsidRPr="00213B67">
        <w:t xml:space="preserve">e uprawnienia z tytułu rękojmi za wady wygasają zgodnie z ofertą po upływie ……  miesięcy licząc od daty protokolarnego odbioru Przedmiotu Umowy. </w:t>
      </w:r>
    </w:p>
    <w:p w:rsidR="001273B1" w:rsidRPr="00213B67" w:rsidRDefault="001273B1" w:rsidP="001634F1">
      <w:pPr>
        <w:numPr>
          <w:ilvl w:val="0"/>
          <w:numId w:val="18"/>
        </w:numPr>
        <w:tabs>
          <w:tab w:val="clear" w:pos="786"/>
          <w:tab w:val="left" w:pos="-709"/>
          <w:tab w:val="left" w:pos="-567"/>
          <w:tab w:val="left" w:pos="-426"/>
          <w:tab w:val="left" w:pos="-284"/>
          <w:tab w:val="num" w:pos="567"/>
        </w:tabs>
        <w:ind w:left="567" w:hanging="567"/>
        <w:jc w:val="both"/>
      </w:pPr>
      <w:r w:rsidRPr="00213B67">
        <w:t>W razie odebrania Przedmiotu Umowy z zastrze</w:t>
      </w:r>
      <w:r w:rsidR="00A05E54">
        <w:t>ż</w:t>
      </w:r>
      <w:r w:rsidRPr="00213B67">
        <w:t>eniem co do stwierdzonych przy odbiorze wad nadających się do usunięcia lub stwierdzenia takich wad w okresie rękojmi Zamawiający mo</w:t>
      </w:r>
      <w:r w:rsidR="00A05E54">
        <w:t>ż</w:t>
      </w:r>
      <w:r w:rsidRPr="00213B67">
        <w:t>e:</w:t>
      </w:r>
    </w:p>
    <w:p w:rsidR="001273B1" w:rsidRPr="00213B67" w:rsidRDefault="00A05E54" w:rsidP="001634F1">
      <w:pPr>
        <w:pStyle w:val="Akapitzlist"/>
        <w:numPr>
          <w:ilvl w:val="2"/>
          <w:numId w:val="18"/>
        </w:numPr>
        <w:tabs>
          <w:tab w:val="left" w:pos="1080"/>
        </w:tabs>
        <w:spacing w:after="0" w:line="240" w:lineRule="auto"/>
        <w:ind w:left="1080" w:hanging="540"/>
        <w:contextualSpacing w:val="0"/>
        <w:jc w:val="both"/>
        <w:rPr>
          <w:rFonts w:ascii="Times New Roman" w:hAnsi="Times New Roman"/>
          <w:sz w:val="24"/>
          <w:szCs w:val="24"/>
        </w:rPr>
      </w:pPr>
      <w:r>
        <w:rPr>
          <w:rFonts w:ascii="Times New Roman" w:hAnsi="Times New Roman"/>
          <w:sz w:val="24"/>
          <w:szCs w:val="24"/>
        </w:rPr>
        <w:t>ż</w:t>
      </w:r>
      <w:r w:rsidR="001273B1" w:rsidRPr="00213B67">
        <w:rPr>
          <w:rFonts w:ascii="Times New Roman" w:hAnsi="Times New Roman"/>
          <w:sz w:val="24"/>
          <w:szCs w:val="24"/>
        </w:rPr>
        <w:t>ądać usunięcia wad wyznaczając Wykonawcy odpowiedni termin,</w:t>
      </w:r>
    </w:p>
    <w:p w:rsidR="001273B1" w:rsidRPr="00213B67" w:rsidRDefault="001273B1" w:rsidP="001634F1">
      <w:pPr>
        <w:numPr>
          <w:ilvl w:val="2"/>
          <w:numId w:val="18"/>
        </w:numPr>
        <w:tabs>
          <w:tab w:val="left" w:pos="1080"/>
        </w:tabs>
        <w:ind w:left="1080" w:hanging="540"/>
        <w:jc w:val="both"/>
      </w:pPr>
      <w:r w:rsidRPr="00213B67">
        <w:t>obni</w:t>
      </w:r>
      <w:r w:rsidR="00A05E54">
        <w:t>ż</w:t>
      </w:r>
      <w:r w:rsidRPr="00213B67">
        <w:t>yć wynagrodzenie Wykonawcy za ten przedmiot odpowiednio do utraconej wartości u</w:t>
      </w:r>
      <w:r w:rsidR="00A05E54">
        <w:t>ż</w:t>
      </w:r>
      <w:r w:rsidRPr="00213B67">
        <w:t>ytkowej, estetycznej i technicznej,</w:t>
      </w:r>
    </w:p>
    <w:p w:rsidR="001273B1" w:rsidRPr="00213B67" w:rsidRDefault="001273B1" w:rsidP="001634F1">
      <w:pPr>
        <w:numPr>
          <w:ilvl w:val="2"/>
          <w:numId w:val="18"/>
        </w:numPr>
        <w:tabs>
          <w:tab w:val="left" w:pos="1080"/>
        </w:tabs>
        <w:ind w:left="1080" w:hanging="540"/>
        <w:jc w:val="both"/>
      </w:pPr>
      <w:r w:rsidRPr="00213B67">
        <w:lastRenderedPageBreak/>
        <w:t>w przypadku nie usunięcia wad w wyznaczonym terminie Zamawiający bez dodatkowego wezwania mo</w:t>
      </w:r>
      <w:r w:rsidR="00A05E54">
        <w:t>ż</w:t>
      </w:r>
      <w:r w:rsidRPr="00213B67">
        <w:t xml:space="preserve">e dokonać ich usunięcia w zastępstwie Wykonawcy </w:t>
      </w:r>
      <w:r w:rsidRPr="00213B67">
        <w:br/>
        <w:t>i na jego koszt. Je</w:t>
      </w:r>
      <w:r w:rsidR="00A05E54">
        <w:t>ż</w:t>
      </w:r>
      <w:r w:rsidRPr="00213B67">
        <w:t>eli wartość wykonanych prac przewy</w:t>
      </w:r>
      <w:r w:rsidR="00A05E54">
        <w:t>ż</w:t>
      </w:r>
      <w:r w:rsidRPr="00213B67">
        <w:t>szy kwotę zatrzymanego zabezpieczenia nale</w:t>
      </w:r>
      <w:r w:rsidR="00A05E54">
        <w:t>ż</w:t>
      </w:r>
      <w:r w:rsidRPr="00213B67">
        <w:t>ytego wykonania umowy - Wykonawca obcią</w:t>
      </w:r>
      <w:r w:rsidR="00A05E54">
        <w:t>ż</w:t>
      </w:r>
      <w:r w:rsidRPr="00213B67">
        <w:t>ony zostanie kwotą przewy</w:t>
      </w:r>
      <w:r w:rsidR="00A05E54">
        <w:t>ż</w:t>
      </w:r>
      <w:r w:rsidRPr="00213B67">
        <w:t>szającą to zabezpieczenie.</w:t>
      </w:r>
    </w:p>
    <w:p w:rsidR="001273B1" w:rsidRPr="00213B67" w:rsidRDefault="001273B1" w:rsidP="001634F1">
      <w:pPr>
        <w:numPr>
          <w:ilvl w:val="0"/>
          <w:numId w:val="18"/>
        </w:numPr>
        <w:tabs>
          <w:tab w:val="clear" w:pos="786"/>
          <w:tab w:val="left" w:pos="-709"/>
          <w:tab w:val="left" w:pos="-567"/>
          <w:tab w:val="left" w:pos="-426"/>
          <w:tab w:val="left" w:pos="-284"/>
          <w:tab w:val="num" w:pos="567"/>
        </w:tabs>
        <w:ind w:left="540" w:hanging="540"/>
        <w:jc w:val="both"/>
      </w:pPr>
      <w:r w:rsidRPr="00213B67">
        <w:t>W razie stwierdzenia w toku czynności odbioru lub w okresie rękojmi wad nie nadających się do usunięcia Zamawiający mo</w:t>
      </w:r>
      <w:r w:rsidR="00A05E54">
        <w:t>ż</w:t>
      </w:r>
      <w:r w:rsidRPr="00213B67">
        <w:t xml:space="preserve">e: </w:t>
      </w:r>
    </w:p>
    <w:p w:rsidR="001273B1" w:rsidRPr="00213B67" w:rsidRDefault="001273B1" w:rsidP="001634F1">
      <w:pPr>
        <w:numPr>
          <w:ilvl w:val="2"/>
          <w:numId w:val="18"/>
        </w:numPr>
        <w:tabs>
          <w:tab w:val="left" w:pos="-709"/>
          <w:tab w:val="left" w:pos="-567"/>
          <w:tab w:val="left" w:pos="-426"/>
          <w:tab w:val="left" w:pos="-284"/>
        </w:tabs>
        <w:ind w:left="1134" w:hanging="594"/>
        <w:jc w:val="both"/>
      </w:pPr>
      <w:r w:rsidRPr="00213B67">
        <w:t>je</w:t>
      </w:r>
      <w:r w:rsidR="00A05E54">
        <w:t>ż</w:t>
      </w:r>
      <w:r w:rsidRPr="00213B67">
        <w:t>eli wady nie uniemo</w:t>
      </w:r>
      <w:r w:rsidR="00A05E54">
        <w:t>ż</w:t>
      </w:r>
      <w:r w:rsidRPr="00213B67">
        <w:t>liwiają u</w:t>
      </w:r>
      <w:r w:rsidR="00A05E54">
        <w:t>ż</w:t>
      </w:r>
      <w:r w:rsidRPr="00213B67">
        <w:t>ytkowania Przedmiotu Umowy zgodnie z jego przeznaczeniem - obni</w:t>
      </w:r>
      <w:r w:rsidR="00A05E54">
        <w:t>ż</w:t>
      </w:r>
      <w:r w:rsidRPr="00213B67">
        <w:t>yć wynagrodzenie za ten przedmiot odpowiednio do utraconej wartości u</w:t>
      </w:r>
      <w:r w:rsidR="00A05E54">
        <w:t>ż</w:t>
      </w:r>
      <w:r w:rsidRPr="00213B67">
        <w:t>ytkowej, estetycznej i technicznej,</w:t>
      </w:r>
    </w:p>
    <w:p w:rsidR="001273B1" w:rsidRPr="00213B67" w:rsidRDefault="001273B1" w:rsidP="001634F1">
      <w:pPr>
        <w:numPr>
          <w:ilvl w:val="2"/>
          <w:numId w:val="18"/>
        </w:numPr>
        <w:tabs>
          <w:tab w:val="left" w:pos="-709"/>
          <w:tab w:val="left" w:pos="-567"/>
          <w:tab w:val="left" w:pos="-426"/>
          <w:tab w:val="left" w:pos="-284"/>
        </w:tabs>
        <w:ind w:left="1134" w:hanging="594"/>
        <w:jc w:val="both"/>
      </w:pPr>
      <w:r w:rsidRPr="00213B67">
        <w:t>je</w:t>
      </w:r>
      <w:r w:rsidR="00A05E54">
        <w:t>ż</w:t>
      </w:r>
      <w:r w:rsidRPr="00213B67">
        <w:t>eli wady uniemo</w:t>
      </w:r>
      <w:r w:rsidR="00A05E54">
        <w:t>ż</w:t>
      </w:r>
      <w:r w:rsidRPr="00213B67">
        <w:t>liwiają u</w:t>
      </w:r>
      <w:r w:rsidR="00A05E54">
        <w:t>ż</w:t>
      </w:r>
      <w:r w:rsidRPr="00213B67">
        <w:t xml:space="preserve">ytkowanie Przedmiotu Umowy zgodnie z jego przeznaczeniem – odstąpić od umowy, zawiadamiając o tym właściwe organy nadzoru i inspekcji lub </w:t>
      </w:r>
      <w:r w:rsidR="00A05E54">
        <w:t>ż</w:t>
      </w:r>
      <w:r w:rsidRPr="00213B67">
        <w:t xml:space="preserve">ądać wykonania Przedmiotu Umowy po raz drugi </w:t>
      </w:r>
      <w:r w:rsidRPr="00213B67">
        <w:br/>
        <w:t>w ramach wynagrodzenia umownego, zachowując prawo domagania się od Wykonawcy naprawienia szkody wynikłej z opóźnienia.</w:t>
      </w:r>
    </w:p>
    <w:p w:rsidR="001273B1" w:rsidRPr="00213B67" w:rsidRDefault="001273B1" w:rsidP="001634F1">
      <w:pPr>
        <w:numPr>
          <w:ilvl w:val="0"/>
          <w:numId w:val="18"/>
        </w:numPr>
        <w:tabs>
          <w:tab w:val="clear" w:pos="786"/>
          <w:tab w:val="num" w:pos="567"/>
        </w:tabs>
        <w:ind w:left="567" w:hanging="567"/>
        <w:jc w:val="both"/>
      </w:pPr>
      <w:r w:rsidRPr="00213B67">
        <w:t xml:space="preserve">Bieg terminu po upływie, którego wygasają uprawnienia z tytułu rękojmi rozpoczyna się w stosunku do Wykonawcy i Podwykonawców oraz dalszych Podwykonawców </w:t>
      </w:r>
      <w:r w:rsidRPr="00213B67">
        <w:br/>
        <w:t>w dniu zakończenia przez Zamawiającego czynności odbioru Przedmiotu Umowy. Je</w:t>
      </w:r>
      <w:r w:rsidR="00A05E54">
        <w:t>ż</w:t>
      </w:r>
      <w:r w:rsidRPr="00213B67">
        <w:t>eli Zamawiający przed odbiorem przejął Przedmiot Umowy do eksploatacji (u</w:t>
      </w:r>
      <w:r w:rsidR="00A05E54">
        <w:t>ż</w:t>
      </w:r>
      <w:r w:rsidRPr="00213B67">
        <w:t>ytkowania) bieg terminu po upływie, którego wygasają uprawnienia z tytułu rękojmi rozpoczyna się w dniu przejęcia przedmiotu do eksploatacji (u</w:t>
      </w:r>
      <w:r w:rsidR="00A05E54">
        <w:t>ż</w:t>
      </w:r>
      <w:r w:rsidRPr="00213B67">
        <w:t>ytkowania).</w:t>
      </w:r>
    </w:p>
    <w:p w:rsidR="001273B1" w:rsidRPr="00213B67" w:rsidRDefault="001273B1" w:rsidP="001634F1">
      <w:pPr>
        <w:numPr>
          <w:ilvl w:val="0"/>
          <w:numId w:val="18"/>
        </w:numPr>
        <w:tabs>
          <w:tab w:val="clear" w:pos="786"/>
          <w:tab w:val="num" w:pos="567"/>
        </w:tabs>
        <w:ind w:left="567" w:hanging="567"/>
        <w:jc w:val="both"/>
      </w:pPr>
      <w:r w:rsidRPr="00213B67">
        <w:t>Zamawiający zastrzega sobie prawo dochodzenia roszczeń z tytułu rękojmi za wady tak</w:t>
      </w:r>
      <w:r w:rsidR="00A05E54">
        <w:t>ż</w:t>
      </w:r>
      <w:r w:rsidRPr="00213B67">
        <w:t>e po upływie terminu, o których mowa w ust. 4 niniejszego §, je</w:t>
      </w:r>
      <w:r w:rsidR="00A05E54">
        <w:t>ż</w:t>
      </w:r>
      <w:r w:rsidRPr="00213B67">
        <w:t xml:space="preserve">eli reklamował wadę przed upływem tego terminu. </w:t>
      </w:r>
    </w:p>
    <w:p w:rsidR="001273B1" w:rsidRPr="00213B67" w:rsidRDefault="001273B1" w:rsidP="001634F1">
      <w:pPr>
        <w:numPr>
          <w:ilvl w:val="0"/>
          <w:numId w:val="18"/>
        </w:numPr>
        <w:tabs>
          <w:tab w:val="clear" w:pos="786"/>
          <w:tab w:val="num" w:pos="567"/>
        </w:tabs>
        <w:ind w:left="567" w:hanging="567"/>
        <w:jc w:val="both"/>
      </w:pPr>
      <w:r w:rsidRPr="00213B67">
        <w:t>W przypadku, gdy Zamawiający poniesie szkodę w wyniku czynności podjętych przez Wykonawcę, względnie w wyniku zaniechania czynności przez Wykonawcę Zamawiający zastrzega sobie prawo do dochodzenia odszkodowania do wysokości poniesionej szkody.</w:t>
      </w:r>
    </w:p>
    <w:p w:rsidR="001273B1" w:rsidRPr="00213B67" w:rsidRDefault="001273B1" w:rsidP="001634F1">
      <w:pPr>
        <w:jc w:val="center"/>
        <w:rPr>
          <w:b/>
        </w:rPr>
      </w:pPr>
      <w:r w:rsidRPr="00213B67">
        <w:rPr>
          <w:b/>
        </w:rPr>
        <w:t>§ 11</w:t>
      </w:r>
    </w:p>
    <w:p w:rsidR="001273B1" w:rsidRPr="00213B67" w:rsidRDefault="001273B1" w:rsidP="001634F1">
      <w:pPr>
        <w:jc w:val="center"/>
        <w:rPr>
          <w:b/>
          <w:bCs/>
        </w:rPr>
      </w:pPr>
      <w:r w:rsidRPr="00213B67">
        <w:rPr>
          <w:b/>
          <w:bCs/>
        </w:rPr>
        <w:t>KARY UMOWNE</w:t>
      </w:r>
    </w:p>
    <w:p w:rsidR="001273B1" w:rsidRPr="00213B67" w:rsidRDefault="001273B1" w:rsidP="001634F1">
      <w:pPr>
        <w:jc w:val="center"/>
        <w:rPr>
          <w:b/>
          <w:bCs/>
        </w:rPr>
      </w:pPr>
    </w:p>
    <w:p w:rsidR="001273B1" w:rsidRPr="00213B67" w:rsidRDefault="001273B1" w:rsidP="001634F1">
      <w:pPr>
        <w:numPr>
          <w:ilvl w:val="0"/>
          <w:numId w:val="5"/>
        </w:numPr>
        <w:tabs>
          <w:tab w:val="clear" w:pos="360"/>
          <w:tab w:val="left" w:pos="540"/>
          <w:tab w:val="left" w:pos="788"/>
        </w:tabs>
        <w:ind w:left="540" w:hanging="540"/>
        <w:jc w:val="both"/>
      </w:pPr>
      <w:r w:rsidRPr="00213B67">
        <w:t>W przypadku naruszenia postanowień niniejszej umowy Zamawiający ma prawo naliczyć Wykonawcy kary umowne na poni</w:t>
      </w:r>
      <w:r w:rsidR="00A05E54">
        <w:t>ż</w:t>
      </w:r>
      <w:r w:rsidRPr="00213B67">
        <w:t>szych zasadach.</w:t>
      </w:r>
    </w:p>
    <w:p w:rsidR="001273B1" w:rsidRPr="00213B67" w:rsidRDefault="001273B1" w:rsidP="001634F1">
      <w:pPr>
        <w:numPr>
          <w:ilvl w:val="0"/>
          <w:numId w:val="5"/>
        </w:numPr>
        <w:tabs>
          <w:tab w:val="clear" w:pos="360"/>
          <w:tab w:val="left" w:pos="540"/>
          <w:tab w:val="left" w:pos="788"/>
        </w:tabs>
        <w:ind w:left="540" w:hanging="540"/>
        <w:jc w:val="both"/>
      </w:pPr>
      <w:r w:rsidRPr="00213B67">
        <w:t xml:space="preserve">Wykonawca zapłaci Zamawiającemu karę umowną w wysokości 10 % kwoty netto, </w:t>
      </w:r>
      <w:r w:rsidRPr="00213B67">
        <w:br/>
        <w:t>o której mowa w § 3 ust. 1 nin. Umowy w przypadku niewykonania lub nienale</w:t>
      </w:r>
      <w:r w:rsidR="00A05E54">
        <w:t>ż</w:t>
      </w:r>
      <w:r w:rsidRPr="00213B67">
        <w:t>ytego wykonania umowy, z zastrze</w:t>
      </w:r>
      <w:r w:rsidR="00A05E54">
        <w:t>ż</w:t>
      </w:r>
      <w:r w:rsidRPr="00213B67">
        <w:t>eniem ust. 3.</w:t>
      </w:r>
    </w:p>
    <w:p w:rsidR="001273B1" w:rsidRPr="00213B67" w:rsidRDefault="001273B1" w:rsidP="001634F1">
      <w:pPr>
        <w:numPr>
          <w:ilvl w:val="0"/>
          <w:numId w:val="5"/>
        </w:numPr>
        <w:tabs>
          <w:tab w:val="clear" w:pos="360"/>
          <w:tab w:val="left" w:pos="540"/>
          <w:tab w:val="left" w:pos="788"/>
        </w:tabs>
        <w:ind w:left="540" w:hanging="540"/>
        <w:jc w:val="both"/>
      </w:pPr>
      <w:r w:rsidRPr="00213B67">
        <w:t>W przypadku opóźnienia z tytułu okoliczności, za które Zamawiający nie ponosi odpowiedzialności w oddaniu Przedmiotu Umowy, o którym mowa w § 1 ust. 1 nin. Umowy w terminie, o którym mowa w § 2 ust. 1 nin. Umowy, Wykonawca zapłaci Zamawiającemu karę umowną w wysokości 0,2 % kwoty netto, o której mowa w § 3 ust. 1 nin. Umowy za ka</w:t>
      </w:r>
      <w:r w:rsidR="00A05E54">
        <w:t>ż</w:t>
      </w:r>
      <w:r w:rsidRPr="00213B67">
        <w:t xml:space="preserve">dy dzień opóźnienia. W przypadku opóźnienia z tytułu okoliczności za które Zamawiający nie ponosi odpowiedzialności w usunięciu wad stwierdzonych przy odbiorze lub w okresie gwarancji bądź rękojmi za wady Wykonawca zapłaci Zamawiającemu karę umowną w wysokości 0,2 % kwoty netto, </w:t>
      </w:r>
      <w:r w:rsidRPr="00213B67">
        <w:br/>
        <w:t>o której mowa w § 3 ust. 1 umowy za ka</w:t>
      </w:r>
      <w:r w:rsidR="00A05E54">
        <w:t>ż</w:t>
      </w:r>
      <w:r w:rsidRPr="00213B67">
        <w:t>dy dzień opóźnienia w usunięciu wad liczonej od upływu dnia wyznaczonego na ich usunięcie.</w:t>
      </w:r>
    </w:p>
    <w:p w:rsidR="001273B1" w:rsidRPr="00213B67" w:rsidRDefault="001273B1" w:rsidP="001634F1">
      <w:pPr>
        <w:numPr>
          <w:ilvl w:val="0"/>
          <w:numId w:val="5"/>
        </w:numPr>
        <w:tabs>
          <w:tab w:val="clear" w:pos="360"/>
          <w:tab w:val="num" w:pos="540"/>
          <w:tab w:val="left" w:pos="788"/>
        </w:tabs>
        <w:ind w:left="540" w:hanging="540"/>
        <w:jc w:val="both"/>
      </w:pPr>
      <w:r w:rsidRPr="00213B67">
        <w:t xml:space="preserve">Wykonawca zapłaci Zamawiającemu karę umowną w wysokości 15 % kwoty netto, </w:t>
      </w:r>
      <w:r w:rsidRPr="00213B67">
        <w:br/>
        <w:t>o której mowa w § 3 ust. 1 nin. Umowy w przypadku odstąpienia od umowy z przyczyn zale</w:t>
      </w:r>
      <w:r w:rsidR="00A05E54">
        <w:t>ż</w:t>
      </w:r>
      <w:r w:rsidRPr="00213B67">
        <w:t>nych Wykonawcy.</w:t>
      </w:r>
    </w:p>
    <w:p w:rsidR="001273B1" w:rsidRPr="00213B67" w:rsidRDefault="001273B1" w:rsidP="001634F1">
      <w:pPr>
        <w:numPr>
          <w:ilvl w:val="0"/>
          <w:numId w:val="5"/>
        </w:numPr>
        <w:tabs>
          <w:tab w:val="clear" w:pos="360"/>
          <w:tab w:val="left" w:pos="540"/>
          <w:tab w:val="left" w:pos="788"/>
        </w:tabs>
        <w:ind w:left="540" w:hanging="540"/>
        <w:jc w:val="both"/>
      </w:pPr>
      <w:r w:rsidRPr="00213B67">
        <w:t xml:space="preserve">Wykonawca zapłaci ponadto Zamawiającemu kary umowne: </w:t>
      </w:r>
    </w:p>
    <w:p w:rsidR="001273B1" w:rsidRPr="00213B67" w:rsidRDefault="001273B1" w:rsidP="001634F1">
      <w:pPr>
        <w:pStyle w:val="Akapitzlist"/>
        <w:numPr>
          <w:ilvl w:val="2"/>
          <w:numId w:val="18"/>
        </w:numPr>
        <w:tabs>
          <w:tab w:val="left" w:pos="142"/>
          <w:tab w:val="left" w:pos="1080"/>
        </w:tabs>
        <w:spacing w:after="0" w:line="240" w:lineRule="auto"/>
        <w:ind w:left="1080" w:hanging="540"/>
        <w:jc w:val="both"/>
        <w:rPr>
          <w:rFonts w:ascii="Times New Roman" w:hAnsi="Times New Roman"/>
          <w:sz w:val="24"/>
          <w:szCs w:val="24"/>
        </w:rPr>
      </w:pPr>
      <w:r w:rsidRPr="00213B67">
        <w:rPr>
          <w:rFonts w:ascii="Times New Roman" w:hAnsi="Times New Roman"/>
          <w:sz w:val="24"/>
          <w:szCs w:val="24"/>
        </w:rPr>
        <w:lastRenderedPageBreak/>
        <w:t>za brak zapłaty wynagrodzenia nale</w:t>
      </w:r>
      <w:r w:rsidR="00A05E54">
        <w:rPr>
          <w:rFonts w:ascii="Times New Roman" w:hAnsi="Times New Roman"/>
          <w:sz w:val="24"/>
          <w:szCs w:val="24"/>
        </w:rPr>
        <w:t>ż</w:t>
      </w:r>
      <w:r w:rsidRPr="00213B67">
        <w:rPr>
          <w:rFonts w:ascii="Times New Roman" w:hAnsi="Times New Roman"/>
          <w:sz w:val="24"/>
          <w:szCs w:val="24"/>
        </w:rPr>
        <w:t>nego Podwykonawcom lub dalszym Podwykonawcom – 1.000,00 zł za ka</w:t>
      </w:r>
      <w:r w:rsidR="00A05E54">
        <w:rPr>
          <w:rFonts w:ascii="Times New Roman" w:hAnsi="Times New Roman"/>
          <w:sz w:val="24"/>
          <w:szCs w:val="24"/>
        </w:rPr>
        <w:t>ż</w:t>
      </w:r>
      <w:r w:rsidRPr="00213B67">
        <w:rPr>
          <w:rFonts w:ascii="Times New Roman" w:hAnsi="Times New Roman"/>
          <w:sz w:val="24"/>
          <w:szCs w:val="24"/>
        </w:rPr>
        <w:t>de dokonanie przez Zamawiającego bezpośredniej płatności na rzecz Podwykonawców lub dalszych Podwykonawców,</w:t>
      </w:r>
    </w:p>
    <w:p w:rsidR="001273B1" w:rsidRPr="00213B67" w:rsidRDefault="001273B1" w:rsidP="001634F1">
      <w:pPr>
        <w:pStyle w:val="Akapitzlist"/>
        <w:numPr>
          <w:ilvl w:val="2"/>
          <w:numId w:val="18"/>
        </w:numPr>
        <w:tabs>
          <w:tab w:val="left" w:pos="142"/>
          <w:tab w:val="left" w:pos="1080"/>
        </w:tabs>
        <w:spacing w:after="0" w:line="240" w:lineRule="auto"/>
        <w:ind w:left="1080" w:hanging="540"/>
        <w:jc w:val="both"/>
        <w:rPr>
          <w:rFonts w:ascii="Times New Roman" w:hAnsi="Times New Roman"/>
          <w:sz w:val="24"/>
          <w:szCs w:val="24"/>
        </w:rPr>
      </w:pPr>
      <w:r w:rsidRPr="00213B67">
        <w:rPr>
          <w:rFonts w:ascii="Times New Roman" w:hAnsi="Times New Roman"/>
          <w:sz w:val="24"/>
          <w:szCs w:val="24"/>
        </w:rPr>
        <w:t>za nieterminową zapłatę wynagrodzenia nale</w:t>
      </w:r>
      <w:r w:rsidR="00A05E54">
        <w:rPr>
          <w:rFonts w:ascii="Times New Roman" w:hAnsi="Times New Roman"/>
          <w:sz w:val="24"/>
          <w:szCs w:val="24"/>
        </w:rPr>
        <w:t>ż</w:t>
      </w:r>
      <w:r w:rsidRPr="00213B67">
        <w:rPr>
          <w:rFonts w:ascii="Times New Roman" w:hAnsi="Times New Roman"/>
          <w:sz w:val="24"/>
          <w:szCs w:val="24"/>
        </w:rPr>
        <w:t>nego Podwykonawcom lub dalszym Podwykonawcom 200,00 zł za ka</w:t>
      </w:r>
      <w:r w:rsidR="00A05E54">
        <w:rPr>
          <w:rFonts w:ascii="Times New Roman" w:hAnsi="Times New Roman"/>
          <w:sz w:val="24"/>
          <w:szCs w:val="24"/>
        </w:rPr>
        <w:t>ż</w:t>
      </w:r>
      <w:r w:rsidRPr="00213B67">
        <w:rPr>
          <w:rFonts w:ascii="Times New Roman" w:hAnsi="Times New Roman"/>
          <w:sz w:val="24"/>
          <w:szCs w:val="24"/>
        </w:rPr>
        <w:t>dy dzień opóźnienia od dnia upływu terminu zapłaty do dnia zapłaty,</w:t>
      </w:r>
    </w:p>
    <w:p w:rsidR="001273B1" w:rsidRPr="00213B67" w:rsidRDefault="001273B1" w:rsidP="001634F1">
      <w:pPr>
        <w:pStyle w:val="Akapitzlist"/>
        <w:numPr>
          <w:ilvl w:val="2"/>
          <w:numId w:val="18"/>
        </w:numPr>
        <w:tabs>
          <w:tab w:val="left" w:pos="142"/>
          <w:tab w:val="left" w:pos="1080"/>
        </w:tabs>
        <w:spacing w:after="0" w:line="240" w:lineRule="auto"/>
        <w:ind w:left="1080" w:hanging="540"/>
        <w:jc w:val="both"/>
        <w:rPr>
          <w:rFonts w:ascii="Times New Roman" w:hAnsi="Times New Roman"/>
          <w:sz w:val="24"/>
          <w:szCs w:val="24"/>
        </w:rPr>
      </w:pPr>
      <w:r w:rsidRPr="00213B67">
        <w:rPr>
          <w:rFonts w:ascii="Times New Roman" w:hAnsi="Times New Roman"/>
          <w:sz w:val="24"/>
          <w:szCs w:val="24"/>
        </w:rPr>
        <w:t>za nieprzedło</w:t>
      </w:r>
      <w:r w:rsidR="00A05E54">
        <w:rPr>
          <w:rFonts w:ascii="Times New Roman" w:hAnsi="Times New Roman"/>
          <w:sz w:val="24"/>
          <w:szCs w:val="24"/>
        </w:rPr>
        <w:t>ż</w:t>
      </w:r>
      <w:r w:rsidRPr="00213B67">
        <w:rPr>
          <w:rFonts w:ascii="Times New Roman" w:hAnsi="Times New Roman"/>
          <w:sz w:val="24"/>
          <w:szCs w:val="24"/>
        </w:rPr>
        <w:t>enie do zaakceptowania projektu Umowy o podwykonawstwo, której przedmiotem są roboty budowlane lub projektu jej zmiany, w wysokości 1.000,00 złotych za ka</w:t>
      </w:r>
      <w:r w:rsidR="00A05E54">
        <w:rPr>
          <w:rFonts w:ascii="Times New Roman" w:hAnsi="Times New Roman"/>
          <w:sz w:val="24"/>
          <w:szCs w:val="24"/>
        </w:rPr>
        <w:t>ż</w:t>
      </w:r>
      <w:r w:rsidRPr="00213B67">
        <w:rPr>
          <w:rFonts w:ascii="Times New Roman" w:hAnsi="Times New Roman"/>
          <w:sz w:val="24"/>
          <w:szCs w:val="24"/>
        </w:rPr>
        <w:t>dy nieprzedło</w:t>
      </w:r>
      <w:r w:rsidR="00A05E54">
        <w:rPr>
          <w:rFonts w:ascii="Times New Roman" w:hAnsi="Times New Roman"/>
          <w:sz w:val="24"/>
          <w:szCs w:val="24"/>
        </w:rPr>
        <w:t>ż</w:t>
      </w:r>
      <w:r w:rsidRPr="00213B67">
        <w:rPr>
          <w:rFonts w:ascii="Times New Roman" w:hAnsi="Times New Roman"/>
          <w:sz w:val="24"/>
          <w:szCs w:val="24"/>
        </w:rPr>
        <w:t xml:space="preserve">ony do zaakceptowania projekt Umowy lub jej zmiany, </w:t>
      </w:r>
    </w:p>
    <w:p w:rsidR="001273B1" w:rsidRPr="00213B67" w:rsidRDefault="001273B1" w:rsidP="001634F1">
      <w:pPr>
        <w:pStyle w:val="Akapitzlist"/>
        <w:numPr>
          <w:ilvl w:val="2"/>
          <w:numId w:val="18"/>
        </w:numPr>
        <w:tabs>
          <w:tab w:val="left" w:pos="142"/>
          <w:tab w:val="left" w:pos="1080"/>
        </w:tabs>
        <w:spacing w:after="0" w:line="240" w:lineRule="auto"/>
        <w:ind w:left="1080" w:hanging="540"/>
        <w:jc w:val="both"/>
        <w:rPr>
          <w:rFonts w:ascii="Times New Roman" w:hAnsi="Times New Roman"/>
          <w:sz w:val="24"/>
          <w:szCs w:val="24"/>
        </w:rPr>
      </w:pPr>
      <w:r w:rsidRPr="00213B67">
        <w:rPr>
          <w:rFonts w:ascii="Times New Roman" w:hAnsi="Times New Roman"/>
          <w:sz w:val="24"/>
          <w:szCs w:val="24"/>
        </w:rPr>
        <w:t>za nieprzedło</w:t>
      </w:r>
      <w:r w:rsidR="00A05E54">
        <w:rPr>
          <w:rFonts w:ascii="Times New Roman" w:hAnsi="Times New Roman"/>
          <w:sz w:val="24"/>
          <w:szCs w:val="24"/>
        </w:rPr>
        <w:t>ż</w:t>
      </w:r>
      <w:r w:rsidRPr="00213B67">
        <w:rPr>
          <w:rFonts w:ascii="Times New Roman" w:hAnsi="Times New Roman"/>
          <w:sz w:val="24"/>
          <w:szCs w:val="24"/>
        </w:rPr>
        <w:t xml:space="preserve">enie poświadczonej za zgodność z oryginałem kopii Umowy </w:t>
      </w:r>
      <w:r w:rsidRPr="00213B67">
        <w:rPr>
          <w:rFonts w:ascii="Times New Roman" w:hAnsi="Times New Roman"/>
          <w:sz w:val="24"/>
          <w:szCs w:val="24"/>
        </w:rPr>
        <w:br/>
        <w:t>o podwykonawstwo lub jej zmiany w wysokości 1.000,00 złotych za ka</w:t>
      </w:r>
      <w:r w:rsidR="00A05E54">
        <w:rPr>
          <w:rFonts w:ascii="Times New Roman" w:hAnsi="Times New Roman"/>
          <w:sz w:val="24"/>
          <w:szCs w:val="24"/>
        </w:rPr>
        <w:t>ż</w:t>
      </w:r>
      <w:r w:rsidRPr="00213B67">
        <w:rPr>
          <w:rFonts w:ascii="Times New Roman" w:hAnsi="Times New Roman"/>
          <w:sz w:val="24"/>
          <w:szCs w:val="24"/>
        </w:rPr>
        <w:t>dą nieprzedło</w:t>
      </w:r>
      <w:r w:rsidR="00A05E54">
        <w:rPr>
          <w:rFonts w:ascii="Times New Roman" w:hAnsi="Times New Roman"/>
          <w:sz w:val="24"/>
          <w:szCs w:val="24"/>
        </w:rPr>
        <w:t>ż</w:t>
      </w:r>
      <w:r w:rsidRPr="00213B67">
        <w:rPr>
          <w:rFonts w:ascii="Times New Roman" w:hAnsi="Times New Roman"/>
          <w:sz w:val="24"/>
          <w:szCs w:val="24"/>
        </w:rPr>
        <w:t>oną kopię Umowy lub jej zmiany,</w:t>
      </w:r>
    </w:p>
    <w:p w:rsidR="001273B1" w:rsidRPr="00213B67" w:rsidRDefault="001273B1" w:rsidP="001634F1">
      <w:pPr>
        <w:pStyle w:val="Akapitzlist"/>
        <w:numPr>
          <w:ilvl w:val="2"/>
          <w:numId w:val="18"/>
        </w:numPr>
        <w:tabs>
          <w:tab w:val="left" w:pos="142"/>
          <w:tab w:val="left" w:pos="1080"/>
        </w:tabs>
        <w:spacing w:after="0" w:line="240" w:lineRule="auto"/>
        <w:ind w:left="1080" w:hanging="540"/>
        <w:jc w:val="both"/>
        <w:rPr>
          <w:rFonts w:ascii="Times New Roman" w:hAnsi="Times New Roman"/>
          <w:sz w:val="24"/>
          <w:szCs w:val="24"/>
        </w:rPr>
      </w:pPr>
      <w:r w:rsidRPr="00213B67">
        <w:rPr>
          <w:rFonts w:ascii="Times New Roman" w:hAnsi="Times New Roman"/>
          <w:sz w:val="24"/>
          <w:szCs w:val="24"/>
        </w:rPr>
        <w:t xml:space="preserve">za brak dokonania wymaganej przez Zamawiającego zmiany Umowy </w:t>
      </w:r>
      <w:r w:rsidRPr="00213B67">
        <w:rPr>
          <w:rFonts w:ascii="Times New Roman" w:hAnsi="Times New Roman"/>
          <w:sz w:val="24"/>
          <w:szCs w:val="24"/>
        </w:rPr>
        <w:br/>
        <w:t>o podwykonawstwo w zakresie dostaw lub usług w zakresie terminu zapłaty we wskazanym przez Zamawiającego terminie, w wysokości 500,00 złotych,</w:t>
      </w:r>
    </w:p>
    <w:p w:rsidR="001273B1" w:rsidRPr="00213B67" w:rsidRDefault="001273B1" w:rsidP="009D0C7F">
      <w:pPr>
        <w:pStyle w:val="Akapitzlist"/>
        <w:numPr>
          <w:ilvl w:val="2"/>
          <w:numId w:val="18"/>
        </w:numPr>
        <w:tabs>
          <w:tab w:val="left" w:pos="142"/>
          <w:tab w:val="left" w:pos="1080"/>
        </w:tabs>
        <w:spacing w:after="0" w:line="240" w:lineRule="auto"/>
        <w:ind w:left="1080" w:hanging="540"/>
        <w:jc w:val="both"/>
        <w:rPr>
          <w:rFonts w:ascii="Times New Roman" w:hAnsi="Times New Roman"/>
          <w:sz w:val="24"/>
          <w:szCs w:val="24"/>
        </w:rPr>
      </w:pPr>
      <w:r w:rsidRPr="00213B67">
        <w:rPr>
          <w:rFonts w:ascii="Times New Roman" w:hAnsi="Times New Roman"/>
          <w:sz w:val="24"/>
          <w:szCs w:val="24"/>
          <w:lang w:eastAsia="pl-PL"/>
        </w:rPr>
        <w:t>za dopuszczenie do wykonywania robót budowlanych objętych przedmiotem Umowy innego podmiotu ni</w:t>
      </w:r>
      <w:r w:rsidR="00A05E54">
        <w:rPr>
          <w:rFonts w:ascii="Times New Roman" w:hAnsi="Times New Roman"/>
          <w:sz w:val="24"/>
          <w:szCs w:val="24"/>
          <w:lang w:eastAsia="pl-PL"/>
        </w:rPr>
        <w:t>ż</w:t>
      </w:r>
      <w:r w:rsidRPr="00213B67">
        <w:rPr>
          <w:rFonts w:ascii="Times New Roman" w:hAnsi="Times New Roman"/>
          <w:sz w:val="24"/>
          <w:szCs w:val="24"/>
          <w:lang w:eastAsia="pl-PL"/>
        </w:rPr>
        <w:t xml:space="preserve"> Wykonawca lub zaakceptowany przez Zamawiającego Podwykonawca skierowany do ich wykonania zgodnie z zasadami określonymi Umową - w wysokości 2 % </w:t>
      </w:r>
      <w:r w:rsidRPr="00213B67">
        <w:rPr>
          <w:rFonts w:ascii="Times New Roman" w:hAnsi="Times New Roman"/>
          <w:sz w:val="24"/>
          <w:szCs w:val="24"/>
        </w:rPr>
        <w:t>kwoty netto, o której mowa w § 3 ust. 1</w:t>
      </w:r>
    </w:p>
    <w:p w:rsidR="001273B1" w:rsidRPr="00213B67" w:rsidRDefault="001273B1" w:rsidP="009D0C7F">
      <w:pPr>
        <w:tabs>
          <w:tab w:val="left" w:pos="540"/>
        </w:tabs>
        <w:ind w:left="540" w:hanging="540"/>
        <w:jc w:val="both"/>
      </w:pPr>
      <w:r w:rsidRPr="00213B67">
        <w:t>6.</w:t>
      </w:r>
      <w:r w:rsidRPr="00213B67">
        <w:tab/>
        <w:t>Kara/kary umowne nale</w:t>
      </w:r>
      <w:r w:rsidR="00A05E54">
        <w:t>ż</w:t>
      </w:r>
      <w:r w:rsidRPr="00213B67">
        <w:t>ne Zamawiającemu mogą zostać, według wyboru Zamawiającego potrącone z wynagrodzenia Wykonawcy na podstawie przedło</w:t>
      </w:r>
      <w:r w:rsidR="00A05E54">
        <w:t>ż</w:t>
      </w:r>
      <w:r w:rsidRPr="00213B67">
        <w:t>onego mu oświadczenia Zamawiającego.</w:t>
      </w:r>
    </w:p>
    <w:p w:rsidR="001273B1" w:rsidRPr="00213B67" w:rsidRDefault="001273B1" w:rsidP="009D0C7F">
      <w:pPr>
        <w:tabs>
          <w:tab w:val="left" w:pos="540"/>
        </w:tabs>
        <w:ind w:left="540" w:hanging="540"/>
        <w:jc w:val="both"/>
      </w:pPr>
      <w:r w:rsidRPr="00213B67">
        <w:t>7.      Naliczone kary umowne mogą zostać potrącone przez Zamawiającego z wierzytelności, które będą przysługiwały Wykonawcy wobec Zamawiającego z tytułu wykonywania niniejszej umowy, na co Wykonawca wyra</w:t>
      </w:r>
      <w:r w:rsidR="00A05E54">
        <w:t>ż</w:t>
      </w:r>
      <w:r w:rsidRPr="00213B67">
        <w:t>a zgodę.</w:t>
      </w:r>
    </w:p>
    <w:p w:rsidR="001273B1" w:rsidRPr="00213B67" w:rsidRDefault="001273B1" w:rsidP="001634F1">
      <w:pPr>
        <w:tabs>
          <w:tab w:val="left" w:pos="540"/>
        </w:tabs>
        <w:ind w:left="540" w:hanging="540"/>
        <w:jc w:val="both"/>
      </w:pPr>
      <w:r w:rsidRPr="00213B67">
        <w:t>8.</w:t>
      </w:r>
      <w:r w:rsidRPr="00213B67">
        <w:tab/>
        <w:t>Obowiązek zapłaty kar nie wyłącza prawa dochodzenia odszkodowania na zasadach ogólnych, jeśli wysokość poniesionej przez Zamawiającego szkody przekroczy wysokość kary umownej.</w:t>
      </w:r>
    </w:p>
    <w:p w:rsidR="001273B1" w:rsidRPr="00213B67" w:rsidRDefault="001273B1" w:rsidP="001634F1">
      <w:pPr>
        <w:tabs>
          <w:tab w:val="left" w:pos="540"/>
        </w:tabs>
        <w:ind w:left="540" w:hanging="540"/>
        <w:jc w:val="both"/>
      </w:pPr>
      <w:r w:rsidRPr="00213B67">
        <w:t>9.</w:t>
      </w:r>
      <w:r w:rsidRPr="00213B67">
        <w:tab/>
        <w:t>Wykonawca upowa</w:t>
      </w:r>
      <w:r w:rsidR="00A05E54">
        <w:t>ż</w:t>
      </w:r>
      <w:r w:rsidRPr="00213B67">
        <w:t xml:space="preserve">nia Zamawiającego do potrącenia z wynagrodzenia umownego (faktur) Wykonawcy kar umownych. </w:t>
      </w:r>
    </w:p>
    <w:p w:rsidR="001273B1" w:rsidRPr="00213B67" w:rsidRDefault="001273B1" w:rsidP="001634F1">
      <w:pPr>
        <w:tabs>
          <w:tab w:val="left" w:pos="540"/>
        </w:tabs>
        <w:ind w:left="540" w:hanging="540"/>
        <w:jc w:val="both"/>
      </w:pPr>
      <w:r w:rsidRPr="00213B67">
        <w:t>10.</w:t>
      </w:r>
      <w:r w:rsidRPr="00213B67">
        <w:tab/>
        <w:t xml:space="preserve">Kary umowne stają się wymagalne z chwilą powstania podstawy ich naliczenia. </w:t>
      </w:r>
    </w:p>
    <w:p w:rsidR="001273B1" w:rsidRPr="00213B67" w:rsidRDefault="001273B1" w:rsidP="001634F1">
      <w:pPr>
        <w:jc w:val="center"/>
        <w:rPr>
          <w:b/>
        </w:rPr>
      </w:pPr>
    </w:p>
    <w:p w:rsidR="00BC7D1D" w:rsidRPr="00213B67" w:rsidRDefault="00BC7D1D" w:rsidP="001634F1">
      <w:pPr>
        <w:jc w:val="center"/>
        <w:rPr>
          <w:b/>
        </w:rPr>
      </w:pPr>
    </w:p>
    <w:p w:rsidR="00BC7D1D" w:rsidRPr="00213B67" w:rsidRDefault="00BC7D1D" w:rsidP="001634F1">
      <w:pPr>
        <w:jc w:val="center"/>
        <w:rPr>
          <w:b/>
        </w:rPr>
      </w:pPr>
    </w:p>
    <w:p w:rsidR="001273B1" w:rsidRPr="00213B67" w:rsidRDefault="001273B1" w:rsidP="001634F1">
      <w:pPr>
        <w:jc w:val="center"/>
        <w:rPr>
          <w:b/>
        </w:rPr>
      </w:pPr>
      <w:r w:rsidRPr="00213B67">
        <w:rPr>
          <w:b/>
        </w:rPr>
        <w:t>§ 12</w:t>
      </w:r>
    </w:p>
    <w:p w:rsidR="001273B1" w:rsidRPr="00213B67" w:rsidRDefault="001273B1" w:rsidP="001634F1">
      <w:pPr>
        <w:jc w:val="center"/>
        <w:rPr>
          <w:b/>
        </w:rPr>
      </w:pPr>
      <w:r w:rsidRPr="00213B67">
        <w:rPr>
          <w:b/>
        </w:rPr>
        <w:t>ODSTĄPIENIE OD UMOWY</w:t>
      </w:r>
    </w:p>
    <w:p w:rsidR="001273B1" w:rsidRPr="00213B67" w:rsidRDefault="001273B1" w:rsidP="001634F1">
      <w:pPr>
        <w:jc w:val="center"/>
        <w:rPr>
          <w:b/>
        </w:rPr>
      </w:pPr>
    </w:p>
    <w:p w:rsidR="001273B1" w:rsidRPr="00213B67" w:rsidRDefault="001273B1" w:rsidP="001634F1">
      <w:pPr>
        <w:pStyle w:val="Styl"/>
        <w:numPr>
          <w:ilvl w:val="0"/>
          <w:numId w:val="4"/>
        </w:numPr>
        <w:tabs>
          <w:tab w:val="clear" w:pos="360"/>
          <w:tab w:val="num" w:pos="540"/>
        </w:tabs>
        <w:ind w:left="540" w:right="-108" w:hanging="540"/>
        <w:jc w:val="both"/>
        <w:rPr>
          <w:rFonts w:ascii="Times New Roman" w:hAnsi="Times New Roman" w:cs="Times New Roman"/>
        </w:rPr>
      </w:pPr>
      <w:r w:rsidRPr="00213B67">
        <w:rPr>
          <w:rFonts w:ascii="Times New Roman" w:hAnsi="Times New Roman" w:cs="Times New Roman"/>
        </w:rPr>
        <w:t xml:space="preserve">Zamawiającemu przysługuje prawo odstąpienia od niniejszej Umowy w następujących przypadkach, gdy: </w:t>
      </w:r>
    </w:p>
    <w:p w:rsidR="001273B1" w:rsidRPr="00213B67" w:rsidRDefault="001273B1" w:rsidP="001634F1">
      <w:pPr>
        <w:pStyle w:val="Styl"/>
        <w:numPr>
          <w:ilvl w:val="0"/>
          <w:numId w:val="1"/>
        </w:numPr>
        <w:tabs>
          <w:tab w:val="clear" w:pos="720"/>
          <w:tab w:val="left" w:pos="1080"/>
        </w:tabs>
        <w:ind w:left="1080" w:right="-108" w:hanging="540"/>
        <w:jc w:val="both"/>
        <w:rPr>
          <w:rFonts w:ascii="Times New Roman" w:hAnsi="Times New Roman" w:cs="Times New Roman"/>
        </w:rPr>
      </w:pPr>
      <w:r w:rsidRPr="00213B67">
        <w:rPr>
          <w:rFonts w:ascii="Times New Roman" w:hAnsi="Times New Roman" w:cs="Times New Roman"/>
        </w:rPr>
        <w:t xml:space="preserve">zostanie wszczęte postępowanie egzekucyjne wobec Wykonawcy mające wpływ na jego sytuację </w:t>
      </w:r>
      <w:proofErr w:type="spellStart"/>
      <w:r w:rsidRPr="00213B67">
        <w:rPr>
          <w:rFonts w:ascii="Times New Roman" w:hAnsi="Times New Roman" w:cs="Times New Roman"/>
        </w:rPr>
        <w:t>ekonomiczno</w:t>
      </w:r>
      <w:proofErr w:type="spellEnd"/>
      <w:r w:rsidRPr="00213B67">
        <w:rPr>
          <w:rFonts w:ascii="Times New Roman" w:hAnsi="Times New Roman" w:cs="Times New Roman"/>
        </w:rPr>
        <w:t xml:space="preserve"> – finansową;</w:t>
      </w:r>
    </w:p>
    <w:p w:rsidR="001273B1" w:rsidRPr="00213B67" w:rsidRDefault="001273B1" w:rsidP="001634F1">
      <w:pPr>
        <w:pStyle w:val="Styl"/>
        <w:numPr>
          <w:ilvl w:val="0"/>
          <w:numId w:val="1"/>
        </w:numPr>
        <w:tabs>
          <w:tab w:val="clear" w:pos="720"/>
          <w:tab w:val="left" w:pos="1080"/>
        </w:tabs>
        <w:ind w:left="1080" w:right="-108" w:hanging="540"/>
        <w:jc w:val="both"/>
        <w:rPr>
          <w:rFonts w:ascii="Times New Roman" w:hAnsi="Times New Roman" w:cs="Times New Roman"/>
        </w:rPr>
      </w:pPr>
      <w:r w:rsidRPr="00213B67">
        <w:rPr>
          <w:rFonts w:ascii="Times New Roman" w:hAnsi="Times New Roman" w:cs="Times New Roman"/>
        </w:rPr>
        <w:t xml:space="preserve">opóźnienie w wykonaniu Przedmiotu Umowy przez Wykonawcę przekroczy </w:t>
      </w:r>
      <w:r w:rsidRPr="00213B67">
        <w:rPr>
          <w:rFonts w:ascii="Times New Roman" w:hAnsi="Times New Roman" w:cs="Times New Roman"/>
        </w:rPr>
        <w:br/>
        <w:t>14 dni,</w:t>
      </w:r>
    </w:p>
    <w:p w:rsidR="001273B1" w:rsidRPr="00213B67" w:rsidRDefault="001273B1" w:rsidP="001634F1">
      <w:pPr>
        <w:numPr>
          <w:ilvl w:val="0"/>
          <w:numId w:val="1"/>
        </w:numPr>
        <w:tabs>
          <w:tab w:val="clear" w:pos="720"/>
          <w:tab w:val="left" w:pos="1080"/>
        </w:tabs>
        <w:ind w:left="1080" w:hanging="540"/>
        <w:jc w:val="both"/>
      </w:pPr>
      <w:r w:rsidRPr="00213B67">
        <w:t>je</w:t>
      </w:r>
      <w:r w:rsidR="00A05E54">
        <w:t>ż</w:t>
      </w:r>
      <w:r w:rsidRPr="00213B67">
        <w:t xml:space="preserve">eli Wykonawca nie przystępuje do rozpoczęcia lub realizacji Umowy </w:t>
      </w:r>
      <w:r w:rsidRPr="00213B67">
        <w:br/>
        <w:t>z przyczyn niezale</w:t>
      </w:r>
      <w:r w:rsidR="00A05E54">
        <w:t>ż</w:t>
      </w:r>
      <w:r w:rsidRPr="00213B67">
        <w:t xml:space="preserve">nych od Zamawiającego tak dalece, </w:t>
      </w:r>
      <w:r w:rsidR="00A05E54">
        <w:t>ż</w:t>
      </w:r>
      <w:r w:rsidRPr="00213B67">
        <w:t>e nie gwarantuje to zakończenia prac w umownym terminie,</w:t>
      </w:r>
    </w:p>
    <w:p w:rsidR="001273B1" w:rsidRPr="00213B67" w:rsidRDefault="001273B1" w:rsidP="001634F1">
      <w:pPr>
        <w:pStyle w:val="Styl"/>
        <w:numPr>
          <w:ilvl w:val="0"/>
          <w:numId w:val="1"/>
        </w:numPr>
        <w:tabs>
          <w:tab w:val="clear" w:pos="720"/>
          <w:tab w:val="left" w:pos="1080"/>
        </w:tabs>
        <w:ind w:left="1080" w:right="-108" w:hanging="540"/>
        <w:jc w:val="both"/>
        <w:rPr>
          <w:rFonts w:ascii="Times New Roman" w:hAnsi="Times New Roman" w:cs="Times New Roman"/>
        </w:rPr>
      </w:pPr>
      <w:r w:rsidRPr="00213B67">
        <w:rPr>
          <w:rFonts w:ascii="Times New Roman" w:hAnsi="Times New Roman" w:cs="Times New Roman"/>
        </w:rPr>
        <w:t>w razie naruszenia przez Wykonawcę któregokolwiek z warunków Umowy, je</w:t>
      </w:r>
      <w:r w:rsidR="00A05E54">
        <w:rPr>
          <w:rFonts w:ascii="Times New Roman" w:hAnsi="Times New Roman" w:cs="Times New Roman"/>
        </w:rPr>
        <w:t>ż</w:t>
      </w:r>
      <w:r w:rsidRPr="00213B67">
        <w:rPr>
          <w:rFonts w:ascii="Times New Roman" w:hAnsi="Times New Roman" w:cs="Times New Roman"/>
        </w:rPr>
        <w:t>eli naruszenie to nie zostało usunięte w terminie 7 dni od zawiadomienia Wykonawcy o takim naruszeniu,</w:t>
      </w:r>
    </w:p>
    <w:p w:rsidR="001273B1" w:rsidRPr="00213B67" w:rsidRDefault="001273B1" w:rsidP="001634F1">
      <w:pPr>
        <w:pStyle w:val="Styl"/>
        <w:numPr>
          <w:ilvl w:val="0"/>
          <w:numId w:val="1"/>
        </w:numPr>
        <w:tabs>
          <w:tab w:val="clear" w:pos="720"/>
          <w:tab w:val="left" w:pos="1080"/>
        </w:tabs>
        <w:ind w:left="1080" w:right="-108" w:hanging="540"/>
        <w:jc w:val="both"/>
        <w:rPr>
          <w:rFonts w:ascii="Times New Roman" w:hAnsi="Times New Roman" w:cs="Times New Roman"/>
        </w:rPr>
      </w:pPr>
      <w:r w:rsidRPr="00213B67">
        <w:rPr>
          <w:rFonts w:ascii="Times New Roman" w:hAnsi="Times New Roman" w:cs="Times New Roman"/>
        </w:rPr>
        <w:t xml:space="preserve">w przypadku stwierdzenia wykonywania prac przez Wykonawcę niezgodnie </w:t>
      </w:r>
      <w:r w:rsidRPr="00213B67">
        <w:rPr>
          <w:rFonts w:ascii="Times New Roman" w:hAnsi="Times New Roman" w:cs="Times New Roman"/>
        </w:rPr>
        <w:br/>
        <w:t>z Przedmiotem Umowy,</w:t>
      </w:r>
    </w:p>
    <w:p w:rsidR="001273B1" w:rsidRPr="00213B67" w:rsidRDefault="001273B1" w:rsidP="001634F1">
      <w:pPr>
        <w:pStyle w:val="Akapitzlist"/>
        <w:numPr>
          <w:ilvl w:val="0"/>
          <w:numId w:val="1"/>
        </w:numPr>
        <w:tabs>
          <w:tab w:val="clear" w:pos="720"/>
          <w:tab w:val="left" w:pos="1080"/>
        </w:tabs>
        <w:spacing w:after="0" w:line="240" w:lineRule="auto"/>
        <w:ind w:left="1080" w:hanging="540"/>
        <w:jc w:val="both"/>
        <w:rPr>
          <w:rFonts w:ascii="Times New Roman" w:hAnsi="Times New Roman"/>
          <w:sz w:val="24"/>
          <w:szCs w:val="24"/>
        </w:rPr>
      </w:pPr>
      <w:r w:rsidRPr="00213B67">
        <w:rPr>
          <w:rFonts w:ascii="Times New Roman" w:hAnsi="Times New Roman"/>
          <w:bCs/>
          <w:sz w:val="24"/>
          <w:szCs w:val="24"/>
          <w:lang w:eastAsia="ar-SA"/>
        </w:rPr>
        <w:lastRenderedPageBreak/>
        <w:t>z przyczyn zawinionych nie wykonuje Umowy lub wykonuje ją nienale</w:t>
      </w:r>
      <w:r w:rsidR="00A05E54">
        <w:rPr>
          <w:rFonts w:ascii="Times New Roman" w:hAnsi="Times New Roman"/>
          <w:bCs/>
          <w:sz w:val="24"/>
          <w:szCs w:val="24"/>
          <w:lang w:eastAsia="ar-SA"/>
        </w:rPr>
        <w:t>ż</w:t>
      </w:r>
      <w:r w:rsidRPr="00213B67">
        <w:rPr>
          <w:rFonts w:ascii="Times New Roman" w:hAnsi="Times New Roman"/>
          <w:bCs/>
          <w:sz w:val="24"/>
          <w:szCs w:val="24"/>
          <w:lang w:eastAsia="ar-SA"/>
        </w:rPr>
        <w:t xml:space="preserve">ycie </w:t>
      </w:r>
      <w:r w:rsidRPr="00213B67">
        <w:rPr>
          <w:rFonts w:ascii="Times New Roman" w:hAnsi="Times New Roman"/>
          <w:bCs/>
          <w:sz w:val="24"/>
          <w:szCs w:val="24"/>
          <w:lang w:eastAsia="ar-SA"/>
        </w:rPr>
        <w:br/>
        <w:t>i pomimo pisemnego wezwania Wykonawcy do podjęcia wykonywania lub nale</w:t>
      </w:r>
      <w:r w:rsidR="00A05E54">
        <w:rPr>
          <w:rFonts w:ascii="Times New Roman" w:hAnsi="Times New Roman"/>
          <w:bCs/>
          <w:sz w:val="24"/>
          <w:szCs w:val="24"/>
          <w:lang w:eastAsia="ar-SA"/>
        </w:rPr>
        <w:t>ż</w:t>
      </w:r>
      <w:r w:rsidRPr="00213B67">
        <w:rPr>
          <w:rFonts w:ascii="Times New Roman" w:hAnsi="Times New Roman"/>
          <w:bCs/>
          <w:sz w:val="24"/>
          <w:szCs w:val="24"/>
          <w:lang w:eastAsia="ar-SA"/>
        </w:rPr>
        <w:t xml:space="preserve">ytego wykonywania Umowy w wyznaczonym, uzasadnionym technicznie terminie, nie zadośćuczyni </w:t>
      </w:r>
      <w:r w:rsidR="00A05E54">
        <w:rPr>
          <w:rFonts w:ascii="Times New Roman" w:hAnsi="Times New Roman"/>
          <w:bCs/>
          <w:sz w:val="24"/>
          <w:szCs w:val="24"/>
          <w:lang w:eastAsia="ar-SA"/>
        </w:rPr>
        <w:t>ż</w:t>
      </w:r>
      <w:r w:rsidRPr="00213B67">
        <w:rPr>
          <w:rFonts w:ascii="Times New Roman" w:hAnsi="Times New Roman"/>
          <w:bCs/>
          <w:sz w:val="24"/>
          <w:szCs w:val="24"/>
          <w:lang w:eastAsia="ar-SA"/>
        </w:rPr>
        <w:t>ądaniu Zamawiającego,</w:t>
      </w:r>
    </w:p>
    <w:p w:rsidR="001273B1" w:rsidRPr="00213B67" w:rsidRDefault="001273B1" w:rsidP="001634F1">
      <w:pPr>
        <w:pStyle w:val="Akapitzlist"/>
        <w:numPr>
          <w:ilvl w:val="0"/>
          <w:numId w:val="1"/>
        </w:numPr>
        <w:tabs>
          <w:tab w:val="clear" w:pos="720"/>
          <w:tab w:val="left" w:pos="1080"/>
        </w:tabs>
        <w:spacing w:after="0" w:line="240" w:lineRule="auto"/>
        <w:ind w:left="1080" w:hanging="540"/>
        <w:jc w:val="both"/>
        <w:rPr>
          <w:rFonts w:ascii="Times New Roman" w:hAnsi="Times New Roman"/>
          <w:sz w:val="24"/>
          <w:szCs w:val="24"/>
        </w:rPr>
      </w:pPr>
      <w:r w:rsidRPr="00213B67">
        <w:rPr>
          <w:rFonts w:ascii="Times New Roman" w:hAnsi="Times New Roman"/>
          <w:bCs/>
          <w:sz w:val="24"/>
          <w:szCs w:val="24"/>
          <w:lang w:eastAsia="ar-SA"/>
        </w:rPr>
        <w:t>bez uzasadnionej przyczyny przerwał wykonywanie robót na okres dłu</w:t>
      </w:r>
      <w:r w:rsidR="00A05E54">
        <w:rPr>
          <w:rFonts w:ascii="Times New Roman" w:hAnsi="Times New Roman"/>
          <w:bCs/>
          <w:sz w:val="24"/>
          <w:szCs w:val="24"/>
          <w:lang w:eastAsia="ar-SA"/>
        </w:rPr>
        <w:t>ż</w:t>
      </w:r>
      <w:r w:rsidRPr="00213B67">
        <w:rPr>
          <w:rFonts w:ascii="Times New Roman" w:hAnsi="Times New Roman"/>
          <w:bCs/>
          <w:sz w:val="24"/>
          <w:szCs w:val="24"/>
          <w:lang w:eastAsia="ar-SA"/>
        </w:rPr>
        <w:t>szy ni</w:t>
      </w:r>
      <w:r w:rsidR="00A05E54">
        <w:rPr>
          <w:rFonts w:ascii="Times New Roman" w:hAnsi="Times New Roman"/>
          <w:bCs/>
          <w:sz w:val="24"/>
          <w:szCs w:val="24"/>
          <w:lang w:eastAsia="ar-SA"/>
        </w:rPr>
        <w:t>ż</w:t>
      </w:r>
      <w:r w:rsidRPr="00213B67">
        <w:rPr>
          <w:rFonts w:ascii="Times New Roman" w:hAnsi="Times New Roman"/>
          <w:bCs/>
          <w:sz w:val="24"/>
          <w:szCs w:val="24"/>
          <w:lang w:eastAsia="ar-SA"/>
        </w:rPr>
        <w:t xml:space="preserve"> </w:t>
      </w:r>
      <w:r w:rsidRPr="00213B67">
        <w:rPr>
          <w:rFonts w:ascii="Times New Roman" w:hAnsi="Times New Roman"/>
          <w:bCs/>
          <w:sz w:val="24"/>
          <w:szCs w:val="24"/>
          <w:lang w:eastAsia="ar-SA"/>
        </w:rPr>
        <w:br/>
        <w:t xml:space="preserve">5 dni </w:t>
      </w:r>
      <w:r w:rsidRPr="00213B67">
        <w:rPr>
          <w:rFonts w:ascii="Times New Roman" w:hAnsi="Times New Roman"/>
          <w:sz w:val="24"/>
          <w:szCs w:val="24"/>
        </w:rPr>
        <w:t>roboczych</w:t>
      </w:r>
      <w:r w:rsidRPr="00213B67">
        <w:rPr>
          <w:rFonts w:ascii="Times New Roman" w:hAnsi="Times New Roman"/>
          <w:bCs/>
          <w:sz w:val="24"/>
          <w:szCs w:val="24"/>
          <w:lang w:eastAsia="ar-SA"/>
        </w:rPr>
        <w:t xml:space="preserve"> i pomimo dodatkowego pisemnego wezwania Zamawiającego nie podjął ich w okresie 2 dni </w:t>
      </w:r>
      <w:r w:rsidRPr="00213B67">
        <w:rPr>
          <w:rFonts w:ascii="Times New Roman" w:hAnsi="Times New Roman"/>
          <w:sz w:val="24"/>
          <w:szCs w:val="24"/>
        </w:rPr>
        <w:t>roboczych</w:t>
      </w:r>
      <w:r w:rsidRPr="00213B67">
        <w:rPr>
          <w:rFonts w:ascii="Times New Roman" w:hAnsi="Times New Roman"/>
          <w:bCs/>
          <w:sz w:val="24"/>
          <w:szCs w:val="24"/>
          <w:lang w:eastAsia="ar-SA"/>
        </w:rPr>
        <w:t xml:space="preserve"> od dnia doręczenia Wykonawcy dodatkowego wezwania,</w:t>
      </w:r>
    </w:p>
    <w:p w:rsidR="001273B1" w:rsidRPr="00213B67" w:rsidRDefault="001273B1" w:rsidP="001634F1">
      <w:pPr>
        <w:pStyle w:val="Akapitzlist"/>
        <w:numPr>
          <w:ilvl w:val="0"/>
          <w:numId w:val="1"/>
        </w:numPr>
        <w:tabs>
          <w:tab w:val="clear" w:pos="720"/>
          <w:tab w:val="left" w:pos="1080"/>
        </w:tabs>
        <w:spacing w:after="0" w:line="240" w:lineRule="auto"/>
        <w:ind w:left="1080" w:hanging="540"/>
        <w:jc w:val="both"/>
        <w:rPr>
          <w:rFonts w:ascii="Times New Roman" w:hAnsi="Times New Roman"/>
          <w:bCs/>
          <w:strike/>
          <w:sz w:val="24"/>
          <w:szCs w:val="24"/>
          <w:lang w:eastAsia="ar-SA"/>
        </w:rPr>
      </w:pPr>
      <w:r w:rsidRPr="00213B67">
        <w:rPr>
          <w:rFonts w:ascii="Times New Roman" w:hAnsi="Times New Roman"/>
          <w:bCs/>
          <w:sz w:val="24"/>
          <w:szCs w:val="24"/>
          <w:lang w:eastAsia="ar-SA"/>
        </w:rPr>
        <w:t>podzleca całość robót lub dokonuje cesji Umowy lub jej części bez zgody Zamawiającego,</w:t>
      </w:r>
    </w:p>
    <w:p w:rsidR="001273B1" w:rsidRPr="00213B67" w:rsidRDefault="001273B1" w:rsidP="001634F1">
      <w:pPr>
        <w:pStyle w:val="Akapitzlist"/>
        <w:numPr>
          <w:ilvl w:val="0"/>
          <w:numId w:val="1"/>
        </w:numPr>
        <w:tabs>
          <w:tab w:val="clear" w:pos="720"/>
          <w:tab w:val="left" w:pos="1080"/>
        </w:tabs>
        <w:spacing w:after="0" w:line="240" w:lineRule="auto"/>
        <w:ind w:left="1080" w:hanging="540"/>
        <w:jc w:val="both"/>
        <w:rPr>
          <w:rFonts w:ascii="Times New Roman" w:hAnsi="Times New Roman"/>
          <w:sz w:val="24"/>
          <w:szCs w:val="24"/>
          <w:lang w:eastAsia="pl-PL"/>
        </w:rPr>
      </w:pPr>
      <w:r w:rsidRPr="00213B67">
        <w:rPr>
          <w:rFonts w:ascii="Times New Roman" w:hAnsi="Times New Roman"/>
          <w:sz w:val="24"/>
          <w:szCs w:val="24"/>
          <w:lang w:eastAsia="pl-PL"/>
        </w:rPr>
        <w:t>w razie konieczności dokonywania bezpośredniej zapłaty przez Zamawiającego Podwykonawcy lub dalszemu Podwykonawcy.</w:t>
      </w:r>
    </w:p>
    <w:p w:rsidR="001273B1" w:rsidRPr="00213B67" w:rsidRDefault="001273B1" w:rsidP="001634F1">
      <w:pPr>
        <w:pStyle w:val="Tekstpodstawowy"/>
        <w:numPr>
          <w:ilvl w:val="0"/>
          <w:numId w:val="4"/>
        </w:numPr>
        <w:tabs>
          <w:tab w:val="clear" w:pos="360"/>
          <w:tab w:val="num" w:pos="540"/>
        </w:tabs>
        <w:suppressAutoHyphens/>
        <w:spacing w:line="240" w:lineRule="auto"/>
        <w:ind w:left="540" w:hanging="540"/>
        <w:jc w:val="both"/>
        <w:rPr>
          <w:sz w:val="24"/>
          <w:szCs w:val="24"/>
        </w:rPr>
      </w:pPr>
      <w:r w:rsidRPr="00213B67">
        <w:rPr>
          <w:sz w:val="24"/>
          <w:szCs w:val="24"/>
        </w:rPr>
        <w:t>Odstąpienie od niniejszej Umowy powinno nastąpić w formie pisemnej pod rygorem niewa</w:t>
      </w:r>
      <w:r w:rsidR="00A05E54">
        <w:rPr>
          <w:sz w:val="24"/>
          <w:szCs w:val="24"/>
        </w:rPr>
        <w:t>ż</w:t>
      </w:r>
      <w:r w:rsidRPr="00213B67">
        <w:rPr>
          <w:sz w:val="24"/>
          <w:szCs w:val="24"/>
        </w:rPr>
        <w:t>ności i zawierać odpowiednie uzasadnienie w terminie 30 dni od uzyskania informacji o powy</w:t>
      </w:r>
      <w:r w:rsidR="00A05E54">
        <w:rPr>
          <w:sz w:val="24"/>
          <w:szCs w:val="24"/>
        </w:rPr>
        <w:t>ż</w:t>
      </w:r>
      <w:r w:rsidRPr="00213B67">
        <w:rPr>
          <w:sz w:val="24"/>
          <w:szCs w:val="24"/>
        </w:rPr>
        <w:t>szych okolicznościach, jednak nie później ni</w:t>
      </w:r>
      <w:r w:rsidR="00A05E54">
        <w:rPr>
          <w:sz w:val="24"/>
          <w:szCs w:val="24"/>
        </w:rPr>
        <w:t>ż</w:t>
      </w:r>
      <w:r w:rsidRPr="00213B67">
        <w:rPr>
          <w:sz w:val="24"/>
          <w:szCs w:val="24"/>
        </w:rPr>
        <w:t xml:space="preserve"> do dnia ………...</w:t>
      </w:r>
      <w:r w:rsidRPr="00213B67" w:rsidDel="00F715A1">
        <w:rPr>
          <w:sz w:val="24"/>
          <w:szCs w:val="24"/>
        </w:rPr>
        <w:t xml:space="preserve"> </w:t>
      </w:r>
      <w:r w:rsidRPr="00213B67">
        <w:rPr>
          <w:sz w:val="24"/>
          <w:szCs w:val="24"/>
        </w:rPr>
        <w:t>W przypadku zaistnienia okoliczności, o których mowa w ust. 1 niniejszego paragrafu Wykonawca mo</w:t>
      </w:r>
      <w:r w:rsidR="00A05E54">
        <w:rPr>
          <w:sz w:val="24"/>
          <w:szCs w:val="24"/>
        </w:rPr>
        <w:t>ż</w:t>
      </w:r>
      <w:r w:rsidRPr="00213B67">
        <w:rPr>
          <w:sz w:val="24"/>
          <w:szCs w:val="24"/>
        </w:rPr>
        <w:t xml:space="preserve">e </w:t>
      </w:r>
      <w:r w:rsidR="00A05E54">
        <w:rPr>
          <w:sz w:val="24"/>
          <w:szCs w:val="24"/>
        </w:rPr>
        <w:t>ż</w:t>
      </w:r>
      <w:r w:rsidRPr="00213B67">
        <w:rPr>
          <w:sz w:val="24"/>
          <w:szCs w:val="24"/>
        </w:rPr>
        <w:t>ądać jedynie wynagrodzenia nale</w:t>
      </w:r>
      <w:r w:rsidR="00A05E54">
        <w:rPr>
          <w:sz w:val="24"/>
          <w:szCs w:val="24"/>
        </w:rPr>
        <w:t>ż</w:t>
      </w:r>
      <w:r w:rsidRPr="00213B67">
        <w:rPr>
          <w:sz w:val="24"/>
          <w:szCs w:val="24"/>
        </w:rPr>
        <w:t>nego z tytułu wykonanej części zamówienia – podstawą do obliczenia wynagrodzenia nale</w:t>
      </w:r>
      <w:r w:rsidR="00A05E54">
        <w:rPr>
          <w:sz w:val="24"/>
          <w:szCs w:val="24"/>
        </w:rPr>
        <w:t>ż</w:t>
      </w:r>
      <w:r w:rsidRPr="00213B67">
        <w:rPr>
          <w:sz w:val="24"/>
          <w:szCs w:val="24"/>
        </w:rPr>
        <w:t>nego Wykonawcy, będzie stan zaawansowania prac, stwierdzony protokolarnie przez strony niniejszej Umowy.</w:t>
      </w:r>
    </w:p>
    <w:p w:rsidR="001273B1" w:rsidRPr="00213B67" w:rsidRDefault="001273B1" w:rsidP="001634F1">
      <w:pPr>
        <w:pStyle w:val="Tekstpodstawowy"/>
        <w:numPr>
          <w:ilvl w:val="0"/>
          <w:numId w:val="4"/>
        </w:numPr>
        <w:tabs>
          <w:tab w:val="clear" w:pos="360"/>
          <w:tab w:val="num" w:pos="540"/>
        </w:tabs>
        <w:suppressAutoHyphens/>
        <w:spacing w:line="240" w:lineRule="auto"/>
        <w:ind w:left="540" w:hanging="540"/>
        <w:jc w:val="both"/>
        <w:rPr>
          <w:sz w:val="24"/>
          <w:szCs w:val="24"/>
        </w:rPr>
      </w:pPr>
      <w:r w:rsidRPr="00213B67">
        <w:rPr>
          <w:sz w:val="24"/>
          <w:szCs w:val="24"/>
        </w:rPr>
        <w:t>W przypadku zło</w:t>
      </w:r>
      <w:r w:rsidR="00A05E54">
        <w:rPr>
          <w:sz w:val="24"/>
          <w:szCs w:val="24"/>
        </w:rPr>
        <w:t>ż</w:t>
      </w:r>
      <w:r w:rsidRPr="00213B67">
        <w:rPr>
          <w:sz w:val="24"/>
          <w:szCs w:val="24"/>
        </w:rPr>
        <w:t>enia oświadczenia o odstąpieniu Wykonawca zobowiązany jest do wykonania i dostarczenia Zamawiającemu inwentaryzacji wykonanych prac, potwierdzonej przez przedstawiciela Zamawiającego wg stanu na dzień odstąpienia.</w:t>
      </w:r>
    </w:p>
    <w:p w:rsidR="001273B1" w:rsidRPr="00213B67" w:rsidRDefault="001273B1" w:rsidP="001634F1">
      <w:pPr>
        <w:pStyle w:val="Tekstpodstawowy"/>
        <w:numPr>
          <w:ilvl w:val="0"/>
          <w:numId w:val="4"/>
        </w:numPr>
        <w:tabs>
          <w:tab w:val="clear" w:pos="360"/>
          <w:tab w:val="num" w:pos="540"/>
        </w:tabs>
        <w:suppressAutoHyphens/>
        <w:spacing w:line="240" w:lineRule="auto"/>
        <w:ind w:left="540" w:hanging="540"/>
        <w:jc w:val="both"/>
        <w:rPr>
          <w:sz w:val="24"/>
          <w:szCs w:val="24"/>
        </w:rPr>
      </w:pPr>
      <w:r w:rsidRPr="00213B67">
        <w:rPr>
          <w:sz w:val="24"/>
          <w:szCs w:val="24"/>
        </w:rPr>
        <w:t>Na podstawie dokonanej inwentaryzacji Wykonawca sporządzi kosztorys obejmujący wartość wykonanych prac, który po zaakceptowaniu przez Zamawiającego będzie stanowił podstawę do wystawienia przez Wykonawcę faktury / rachunku.</w:t>
      </w:r>
    </w:p>
    <w:p w:rsidR="001273B1" w:rsidRPr="00213B67" w:rsidRDefault="001273B1" w:rsidP="001634F1">
      <w:pPr>
        <w:pStyle w:val="Tekstpodstawowy"/>
        <w:numPr>
          <w:ilvl w:val="0"/>
          <w:numId w:val="4"/>
        </w:numPr>
        <w:tabs>
          <w:tab w:val="clear" w:pos="360"/>
          <w:tab w:val="num" w:pos="540"/>
        </w:tabs>
        <w:suppressAutoHyphens/>
        <w:spacing w:line="240" w:lineRule="auto"/>
        <w:ind w:left="540" w:hanging="540"/>
        <w:jc w:val="both"/>
        <w:rPr>
          <w:sz w:val="24"/>
          <w:szCs w:val="24"/>
        </w:rPr>
      </w:pPr>
      <w:r w:rsidRPr="00213B67">
        <w:rPr>
          <w:sz w:val="24"/>
          <w:szCs w:val="24"/>
        </w:rPr>
        <w:t>Inne uzasadnione koszty związane z odstąpieniem od Umowy ponosi Strona, która spowodowała odstąpienie.</w:t>
      </w:r>
    </w:p>
    <w:p w:rsidR="001273B1" w:rsidRPr="00213B67" w:rsidRDefault="001273B1" w:rsidP="001634F1">
      <w:pPr>
        <w:pStyle w:val="Tekstpodstawowy"/>
        <w:numPr>
          <w:ilvl w:val="0"/>
          <w:numId w:val="4"/>
        </w:numPr>
        <w:tabs>
          <w:tab w:val="clear" w:pos="360"/>
          <w:tab w:val="num" w:pos="540"/>
        </w:tabs>
        <w:suppressAutoHyphens/>
        <w:spacing w:line="240" w:lineRule="auto"/>
        <w:ind w:left="540" w:hanging="540"/>
        <w:jc w:val="both"/>
        <w:rPr>
          <w:sz w:val="24"/>
          <w:szCs w:val="24"/>
        </w:rPr>
      </w:pPr>
      <w:r w:rsidRPr="00213B67">
        <w:rPr>
          <w:sz w:val="24"/>
          <w:szCs w:val="24"/>
        </w:rPr>
        <w:t xml:space="preserve">W razie wystąpienia istotnej zmiany okoliczności powodującej, </w:t>
      </w:r>
      <w:r w:rsidR="00A05E54">
        <w:rPr>
          <w:sz w:val="24"/>
          <w:szCs w:val="24"/>
        </w:rPr>
        <w:t>ż</w:t>
      </w:r>
      <w:r w:rsidRPr="00213B67">
        <w:rPr>
          <w:sz w:val="24"/>
          <w:szCs w:val="24"/>
        </w:rPr>
        <w:t>e wykonanie zamówienia nie le</w:t>
      </w:r>
      <w:r w:rsidR="00A05E54">
        <w:rPr>
          <w:sz w:val="24"/>
          <w:szCs w:val="24"/>
        </w:rPr>
        <w:t>ż</w:t>
      </w:r>
      <w:r w:rsidRPr="00213B67">
        <w:rPr>
          <w:sz w:val="24"/>
          <w:szCs w:val="24"/>
        </w:rPr>
        <w:t>y w interesie Zamawiającego, czego nie mo</w:t>
      </w:r>
      <w:r w:rsidR="00A05E54">
        <w:rPr>
          <w:sz w:val="24"/>
          <w:szCs w:val="24"/>
        </w:rPr>
        <w:t>ż</w:t>
      </w:r>
      <w:r w:rsidRPr="00213B67">
        <w:rPr>
          <w:sz w:val="24"/>
          <w:szCs w:val="24"/>
        </w:rPr>
        <w:t xml:space="preserve">na było przewidzieć </w:t>
      </w:r>
      <w:r w:rsidRPr="00213B67">
        <w:rPr>
          <w:sz w:val="24"/>
          <w:szCs w:val="24"/>
        </w:rPr>
        <w:br/>
        <w:t>w chwili zawarcia Umowy, Zamawiający mo</w:t>
      </w:r>
      <w:r w:rsidR="00A05E54">
        <w:rPr>
          <w:sz w:val="24"/>
          <w:szCs w:val="24"/>
        </w:rPr>
        <w:t>ż</w:t>
      </w:r>
      <w:r w:rsidRPr="00213B67">
        <w:rPr>
          <w:sz w:val="24"/>
          <w:szCs w:val="24"/>
        </w:rPr>
        <w:t>e odstąpić od Umowy w terminie 30 dni od uzyskania informacji o powy</w:t>
      </w:r>
      <w:r w:rsidR="00A05E54">
        <w:rPr>
          <w:sz w:val="24"/>
          <w:szCs w:val="24"/>
        </w:rPr>
        <w:t>ż</w:t>
      </w:r>
      <w:r w:rsidRPr="00213B67">
        <w:rPr>
          <w:sz w:val="24"/>
          <w:szCs w:val="24"/>
        </w:rPr>
        <w:t>szych okolicznościach. W takim przypadku Wykonawca mo</w:t>
      </w:r>
      <w:r w:rsidR="00A05E54">
        <w:rPr>
          <w:sz w:val="24"/>
          <w:szCs w:val="24"/>
        </w:rPr>
        <w:t>ż</w:t>
      </w:r>
      <w:r w:rsidRPr="00213B67">
        <w:rPr>
          <w:sz w:val="24"/>
          <w:szCs w:val="24"/>
        </w:rPr>
        <w:t xml:space="preserve">e </w:t>
      </w:r>
      <w:r w:rsidR="00A05E54">
        <w:rPr>
          <w:sz w:val="24"/>
          <w:szCs w:val="24"/>
        </w:rPr>
        <w:t>ż</w:t>
      </w:r>
      <w:r w:rsidRPr="00213B67">
        <w:rPr>
          <w:sz w:val="24"/>
          <w:szCs w:val="24"/>
        </w:rPr>
        <w:t>ądać jedynie wynagrodzenia nale</w:t>
      </w:r>
      <w:r w:rsidR="00A05E54">
        <w:rPr>
          <w:sz w:val="24"/>
          <w:szCs w:val="24"/>
        </w:rPr>
        <w:t>ż</w:t>
      </w:r>
      <w:r w:rsidRPr="00213B67">
        <w:rPr>
          <w:sz w:val="24"/>
          <w:szCs w:val="24"/>
        </w:rPr>
        <w:t>nego mu z tytułu wykonania części prac objętych umową.</w:t>
      </w:r>
    </w:p>
    <w:p w:rsidR="001273B1" w:rsidRPr="00213B67" w:rsidRDefault="001273B1" w:rsidP="001634F1">
      <w:pPr>
        <w:pStyle w:val="Tekstpodstawowy"/>
        <w:numPr>
          <w:ilvl w:val="0"/>
          <w:numId w:val="4"/>
        </w:numPr>
        <w:tabs>
          <w:tab w:val="clear" w:pos="360"/>
          <w:tab w:val="num" w:pos="540"/>
        </w:tabs>
        <w:suppressAutoHyphens/>
        <w:spacing w:line="240" w:lineRule="auto"/>
        <w:ind w:left="540" w:hanging="540"/>
        <w:jc w:val="both"/>
        <w:rPr>
          <w:sz w:val="24"/>
          <w:szCs w:val="24"/>
        </w:rPr>
      </w:pPr>
      <w:r w:rsidRPr="00213B67">
        <w:rPr>
          <w:color w:val="000000"/>
          <w:sz w:val="24"/>
          <w:szCs w:val="24"/>
        </w:rPr>
        <w:t>Odstąpienie będzie skuteczne natychmiast tj. z chwilą doręczenia drugiej stronie oświadczenia o odstąpieniu.</w:t>
      </w:r>
    </w:p>
    <w:p w:rsidR="001273B1" w:rsidRPr="00213B67" w:rsidRDefault="001273B1" w:rsidP="001634F1">
      <w:pPr>
        <w:pStyle w:val="Tekstpodstawowy"/>
        <w:numPr>
          <w:ilvl w:val="0"/>
          <w:numId w:val="4"/>
        </w:numPr>
        <w:tabs>
          <w:tab w:val="clear" w:pos="360"/>
          <w:tab w:val="num" w:pos="540"/>
        </w:tabs>
        <w:suppressAutoHyphens/>
        <w:spacing w:line="240" w:lineRule="auto"/>
        <w:ind w:left="540" w:hanging="540"/>
        <w:jc w:val="both"/>
        <w:rPr>
          <w:sz w:val="24"/>
          <w:szCs w:val="24"/>
        </w:rPr>
      </w:pPr>
      <w:r w:rsidRPr="00213B67">
        <w:rPr>
          <w:sz w:val="24"/>
          <w:szCs w:val="24"/>
        </w:rPr>
        <w:t>Odstąpienie od Umowy nie zwalnia Wykonawcy z jego zobowiązań z tytułu wad wykonawczych części Przedmiotu Umowy wykonanej do dnia odstąpienia, ani gwarancji i rękojmi w zakresie zrealizowanych robót oraz zobowiązań z tytułu kar umownych.</w:t>
      </w:r>
    </w:p>
    <w:p w:rsidR="001273B1" w:rsidRPr="00213B67" w:rsidRDefault="001273B1" w:rsidP="001634F1">
      <w:pPr>
        <w:jc w:val="center"/>
        <w:rPr>
          <w:b/>
          <w:bCs/>
        </w:rPr>
      </w:pPr>
      <w:r w:rsidRPr="00213B67">
        <w:rPr>
          <w:b/>
          <w:bCs/>
        </w:rPr>
        <w:t>§ 13</w:t>
      </w:r>
    </w:p>
    <w:p w:rsidR="001273B1" w:rsidRPr="00213B67" w:rsidRDefault="001273B1" w:rsidP="001634F1">
      <w:pPr>
        <w:jc w:val="center"/>
        <w:rPr>
          <w:b/>
          <w:bCs/>
        </w:rPr>
      </w:pPr>
      <w:r w:rsidRPr="00213B67">
        <w:rPr>
          <w:b/>
          <w:bCs/>
        </w:rPr>
        <w:t>ZMIANY UMOWY</w:t>
      </w:r>
    </w:p>
    <w:p w:rsidR="001273B1" w:rsidRPr="00213B67" w:rsidRDefault="001273B1" w:rsidP="001634F1">
      <w:pPr>
        <w:suppressAutoHyphens/>
        <w:jc w:val="center"/>
        <w:rPr>
          <w:b/>
          <w:bCs/>
        </w:rPr>
      </w:pPr>
    </w:p>
    <w:p w:rsidR="001273B1" w:rsidRPr="00213B67" w:rsidRDefault="001273B1" w:rsidP="001634F1">
      <w:pPr>
        <w:numPr>
          <w:ilvl w:val="0"/>
          <w:numId w:val="19"/>
        </w:numPr>
        <w:tabs>
          <w:tab w:val="clear" w:pos="397"/>
          <w:tab w:val="num" w:pos="540"/>
        </w:tabs>
        <w:ind w:left="540" w:hanging="540"/>
        <w:jc w:val="both"/>
        <w:rPr>
          <w:bCs/>
        </w:rPr>
      </w:pPr>
      <w:r w:rsidRPr="00213B67">
        <w:t>Wszelkie zmiany niniejszej umowy wymagają zgody obu Stron wyra</w:t>
      </w:r>
      <w:r w:rsidR="00A05E54">
        <w:t>ż</w:t>
      </w:r>
      <w:r w:rsidRPr="00213B67">
        <w:t>onej w formie pisemnej pod rygorem niewa</w:t>
      </w:r>
      <w:r w:rsidR="00A05E54">
        <w:t>ż</w:t>
      </w:r>
      <w:r w:rsidRPr="00213B67">
        <w:t xml:space="preserve">ności. </w:t>
      </w:r>
    </w:p>
    <w:p w:rsidR="001273B1" w:rsidRPr="00213B67" w:rsidRDefault="001273B1" w:rsidP="001634F1">
      <w:pPr>
        <w:numPr>
          <w:ilvl w:val="0"/>
          <w:numId w:val="19"/>
        </w:numPr>
        <w:tabs>
          <w:tab w:val="clear" w:pos="397"/>
          <w:tab w:val="num" w:pos="540"/>
        </w:tabs>
        <w:ind w:left="540" w:hanging="540"/>
        <w:jc w:val="both"/>
        <w:rPr>
          <w:bCs/>
        </w:rPr>
      </w:pPr>
      <w:r w:rsidRPr="00213B67">
        <w:t>Zmiany umowy są dopuszczalne w zakresie dozwolonym przez art. 144 ustawy Prawo Zamówień Publicznych.</w:t>
      </w:r>
    </w:p>
    <w:p w:rsidR="001273B1" w:rsidRPr="00213B67" w:rsidRDefault="001273B1" w:rsidP="001634F1">
      <w:pPr>
        <w:numPr>
          <w:ilvl w:val="0"/>
          <w:numId w:val="19"/>
        </w:numPr>
        <w:tabs>
          <w:tab w:val="clear" w:pos="397"/>
          <w:tab w:val="num" w:pos="540"/>
        </w:tabs>
        <w:ind w:left="540" w:hanging="540"/>
        <w:jc w:val="both"/>
      </w:pPr>
      <w:r w:rsidRPr="00213B67">
        <w:t>Z zastrze</w:t>
      </w:r>
      <w:r w:rsidR="00A05E54">
        <w:t>ż</w:t>
      </w:r>
      <w:r w:rsidRPr="00213B67">
        <w:t>eniem formy przewidzianej w ust. 1 niniejszego paragrafu, Strony dopuszczają mo</w:t>
      </w:r>
      <w:r w:rsidR="00A05E54">
        <w:t>ż</w:t>
      </w:r>
      <w:r w:rsidRPr="00213B67">
        <w:t>liwość zmiany umowy w następującym zakresie:</w:t>
      </w:r>
    </w:p>
    <w:p w:rsidR="001273B1" w:rsidRPr="00213B67" w:rsidRDefault="001273B1" w:rsidP="00941118">
      <w:pPr>
        <w:widowControl w:val="0"/>
        <w:numPr>
          <w:ilvl w:val="0"/>
          <w:numId w:val="42"/>
        </w:numPr>
        <w:tabs>
          <w:tab w:val="num" w:pos="1800"/>
        </w:tabs>
        <w:overflowPunct w:val="0"/>
        <w:autoSpaceDE w:val="0"/>
        <w:autoSpaceDN w:val="0"/>
        <w:adjustRightInd w:val="0"/>
        <w:jc w:val="both"/>
        <w:textAlignment w:val="baseline"/>
      </w:pPr>
      <w:r w:rsidRPr="00213B67">
        <w:t xml:space="preserve">Ograniczenia zakresu Przedmiotu Umowy związanego z zaniechaniem wykonania robót lub zmniejszeniem ilości robót, będących Przedmiotem niniejszej Umowy przy jednoczesnym zmniejszeniu wynagrodzenia umownego na podstawie przeprowadzonej inwentaryzacji. Na podstawie dokonanej inwentaryzacji </w:t>
      </w:r>
      <w:r w:rsidRPr="00213B67">
        <w:lastRenderedPageBreak/>
        <w:t>Wykonawca sporządzi kosztorys obejmujący wartość zaniechanych prac lub uwzględniający zmniejszoną ilość robót, który po zaakceptowaniu przez Zamawiającego będzie stanowił podstawę do wystawienia przez Wykonawcę faktury / rachunku;</w:t>
      </w:r>
    </w:p>
    <w:p w:rsidR="001273B1" w:rsidRPr="00213B67" w:rsidRDefault="001273B1" w:rsidP="00941118">
      <w:pPr>
        <w:widowControl w:val="0"/>
        <w:numPr>
          <w:ilvl w:val="0"/>
          <w:numId w:val="42"/>
        </w:numPr>
        <w:tabs>
          <w:tab w:val="num" w:pos="1800"/>
        </w:tabs>
        <w:overflowPunct w:val="0"/>
        <w:autoSpaceDE w:val="0"/>
        <w:autoSpaceDN w:val="0"/>
        <w:adjustRightInd w:val="0"/>
        <w:ind w:left="1080" w:hanging="540"/>
        <w:jc w:val="both"/>
        <w:textAlignment w:val="baseline"/>
      </w:pPr>
      <w:r w:rsidRPr="00213B67">
        <w:t>Obni</w:t>
      </w:r>
      <w:r w:rsidR="00A05E54">
        <w:t>ż</w:t>
      </w:r>
      <w:r w:rsidRPr="00213B67">
        <w:t>enia wynagrodzenia, o którym mowa w § 3 ust. 1 nin. Umowy spowodowanego wystąpieniem okoliczności, o których mowa w pkt 1) - 5) niniejszego ustępu, lub w przypadku zaistnienia okoliczności, których nie mo</w:t>
      </w:r>
      <w:r w:rsidR="00A05E54">
        <w:t>ż</w:t>
      </w:r>
      <w:r w:rsidRPr="00213B67">
        <w:t>na było przewidzieć w chwili zawarcia umowy;</w:t>
      </w:r>
    </w:p>
    <w:p w:rsidR="001273B1" w:rsidRPr="00213B67" w:rsidRDefault="001273B1" w:rsidP="00941118">
      <w:pPr>
        <w:widowControl w:val="0"/>
        <w:numPr>
          <w:ilvl w:val="0"/>
          <w:numId w:val="42"/>
        </w:numPr>
        <w:tabs>
          <w:tab w:val="num" w:pos="1800"/>
        </w:tabs>
        <w:overflowPunct w:val="0"/>
        <w:autoSpaceDE w:val="0"/>
        <w:autoSpaceDN w:val="0"/>
        <w:adjustRightInd w:val="0"/>
        <w:ind w:left="1080" w:hanging="540"/>
        <w:jc w:val="both"/>
        <w:textAlignment w:val="baseline"/>
      </w:pPr>
      <w:r w:rsidRPr="00213B67">
        <w:t>Zmiany terminu wykonania umowy, w sytuac</w:t>
      </w:r>
      <w:r w:rsidR="00941118">
        <w:t xml:space="preserve">ji gdyby wystąpiły okoliczności </w:t>
      </w:r>
      <w:r w:rsidRPr="00213B67">
        <w:t xml:space="preserve">powodujące, </w:t>
      </w:r>
      <w:r w:rsidR="00A05E54">
        <w:t>ż</w:t>
      </w:r>
      <w:r w:rsidRPr="00213B67">
        <w:t>e wykonanie umowy nie jest mo</w:t>
      </w:r>
      <w:r w:rsidR="00A05E54">
        <w:t>ż</w:t>
      </w:r>
      <w:r w:rsidRPr="00213B67">
        <w:t xml:space="preserve">liwe w terminie, o którym mowa </w:t>
      </w:r>
      <w:r w:rsidRPr="00213B67">
        <w:br/>
        <w:t>w § 2 ust. 1 z uwagi na:</w:t>
      </w:r>
    </w:p>
    <w:p w:rsidR="001273B1" w:rsidRPr="00213B67" w:rsidRDefault="001273B1" w:rsidP="001634F1">
      <w:pPr>
        <w:numPr>
          <w:ilvl w:val="0"/>
          <w:numId w:val="21"/>
        </w:numPr>
        <w:tabs>
          <w:tab w:val="left" w:pos="-709"/>
          <w:tab w:val="left" w:pos="-426"/>
          <w:tab w:val="left" w:pos="-284"/>
          <w:tab w:val="left" w:pos="-142"/>
          <w:tab w:val="num" w:pos="1620"/>
        </w:tabs>
        <w:ind w:left="1620" w:hanging="540"/>
        <w:jc w:val="both"/>
      </w:pPr>
      <w:r w:rsidRPr="00213B67">
        <w:t>zawieszenie prac przez Zamawiającego,</w:t>
      </w:r>
    </w:p>
    <w:p w:rsidR="001273B1" w:rsidRPr="00213B67" w:rsidRDefault="001273B1" w:rsidP="001634F1">
      <w:pPr>
        <w:numPr>
          <w:ilvl w:val="0"/>
          <w:numId w:val="21"/>
        </w:numPr>
        <w:tabs>
          <w:tab w:val="left" w:pos="-709"/>
          <w:tab w:val="left" w:pos="-426"/>
          <w:tab w:val="left" w:pos="-284"/>
          <w:tab w:val="left" w:pos="-142"/>
          <w:tab w:val="num" w:pos="1620"/>
        </w:tabs>
        <w:ind w:left="1620" w:hanging="540"/>
        <w:jc w:val="both"/>
      </w:pPr>
      <w:r w:rsidRPr="00213B67">
        <w:t>konieczność wykonania dodatkowych badań i ekspertyz wynikłych w trakcie realizacji robót budowlanych, których nie mo</w:t>
      </w:r>
      <w:r w:rsidR="00A05E54">
        <w:t>ż</w:t>
      </w:r>
      <w:r w:rsidRPr="00213B67">
        <w:t>na było przewidzieć przed przystąpieniem do prac,</w:t>
      </w:r>
    </w:p>
    <w:p w:rsidR="001273B1" w:rsidRPr="00213B67" w:rsidRDefault="001273B1" w:rsidP="001634F1">
      <w:pPr>
        <w:numPr>
          <w:ilvl w:val="0"/>
          <w:numId w:val="21"/>
        </w:numPr>
        <w:tabs>
          <w:tab w:val="left" w:pos="-709"/>
          <w:tab w:val="left" w:pos="-426"/>
          <w:tab w:val="left" w:pos="-284"/>
          <w:tab w:val="left" w:pos="-142"/>
          <w:tab w:val="num" w:pos="1620"/>
        </w:tabs>
        <w:ind w:left="1620" w:hanging="540"/>
        <w:jc w:val="both"/>
      </w:pPr>
      <w:r w:rsidRPr="00213B67">
        <w:t>siłę wy</w:t>
      </w:r>
      <w:r w:rsidR="00A05E54">
        <w:t>ż</w:t>
      </w:r>
      <w:r w:rsidRPr="00213B67">
        <w:t>szą (w tym awaria systemów zasilania obiektu w media, warunki atmosferyczne uniemo</w:t>
      </w:r>
      <w:r w:rsidR="00A05E54">
        <w:t>ż</w:t>
      </w:r>
      <w:r w:rsidRPr="00213B67">
        <w:t>liwiające prowadzenie robót, po</w:t>
      </w:r>
      <w:r w:rsidR="00A05E54">
        <w:t>ż</w:t>
      </w:r>
      <w:r w:rsidRPr="00213B67">
        <w:t>ar, zalanie),</w:t>
      </w:r>
    </w:p>
    <w:p w:rsidR="001273B1" w:rsidRPr="00213B67" w:rsidRDefault="001273B1" w:rsidP="001634F1">
      <w:pPr>
        <w:numPr>
          <w:ilvl w:val="0"/>
          <w:numId w:val="21"/>
        </w:numPr>
        <w:tabs>
          <w:tab w:val="left" w:pos="-709"/>
          <w:tab w:val="left" w:pos="-426"/>
          <w:tab w:val="left" w:pos="-284"/>
          <w:tab w:val="left" w:pos="-142"/>
          <w:tab w:val="num" w:pos="1620"/>
        </w:tabs>
        <w:ind w:left="1620" w:hanging="540"/>
        <w:jc w:val="both"/>
      </w:pPr>
      <w:r w:rsidRPr="00213B67">
        <w:t xml:space="preserve">ograniczenie  zakresu prac dot. nin. Umowy, </w:t>
      </w:r>
    </w:p>
    <w:p w:rsidR="001273B1" w:rsidRPr="00213B67" w:rsidRDefault="001273B1" w:rsidP="00941118">
      <w:pPr>
        <w:numPr>
          <w:ilvl w:val="0"/>
          <w:numId w:val="42"/>
        </w:numPr>
        <w:tabs>
          <w:tab w:val="left" w:pos="3402"/>
          <w:tab w:val="left" w:pos="3544"/>
          <w:tab w:val="left" w:pos="4536"/>
          <w:tab w:val="left" w:pos="4820"/>
          <w:tab w:val="left" w:pos="5387"/>
          <w:tab w:val="left" w:pos="5670"/>
          <w:tab w:val="left" w:pos="5812"/>
          <w:tab w:val="left" w:pos="7371"/>
        </w:tabs>
        <w:ind w:left="1080" w:hanging="540"/>
        <w:jc w:val="both"/>
      </w:pPr>
      <w:r w:rsidRPr="00213B67">
        <w:rPr>
          <w:iCs/>
          <w:spacing w:val="-4"/>
        </w:rPr>
        <w:t>Wystąpienia konieczności zmiany zakresu umowy, z zastrze</w:t>
      </w:r>
      <w:r w:rsidR="00A05E54">
        <w:rPr>
          <w:iCs/>
          <w:spacing w:val="-4"/>
        </w:rPr>
        <w:t>ż</w:t>
      </w:r>
      <w:r w:rsidRPr="00213B67">
        <w:rPr>
          <w:iCs/>
          <w:spacing w:val="-4"/>
        </w:rPr>
        <w:t xml:space="preserve">eniem, </w:t>
      </w:r>
      <w:r w:rsidR="00A05E54">
        <w:rPr>
          <w:iCs/>
          <w:spacing w:val="-4"/>
        </w:rPr>
        <w:t>ż</w:t>
      </w:r>
      <w:r w:rsidRPr="00213B67">
        <w:rPr>
          <w:iCs/>
          <w:spacing w:val="-4"/>
        </w:rPr>
        <w:t>e zmiana zakresu nie mo</w:t>
      </w:r>
      <w:r w:rsidR="00A05E54">
        <w:rPr>
          <w:iCs/>
          <w:spacing w:val="-4"/>
        </w:rPr>
        <w:t>ż</w:t>
      </w:r>
      <w:r w:rsidRPr="00213B67">
        <w:rPr>
          <w:iCs/>
          <w:spacing w:val="-4"/>
        </w:rPr>
        <w:t xml:space="preserve">e wykraczać poza określenie Przedmiotu Umowy zawarte </w:t>
      </w:r>
      <w:r w:rsidRPr="00213B67">
        <w:rPr>
          <w:iCs/>
          <w:spacing w:val="-4"/>
        </w:rPr>
        <w:br/>
        <w:t xml:space="preserve">w </w:t>
      </w:r>
      <w:r w:rsidRPr="00213B67">
        <w:rPr>
          <w:bCs/>
          <w:spacing w:val="-6"/>
          <w:w w:val="102"/>
        </w:rPr>
        <w:t>specyfikacji istotnych warunków zamówienia</w:t>
      </w:r>
      <w:r w:rsidRPr="00213B67">
        <w:rPr>
          <w:iCs/>
          <w:spacing w:val="-4"/>
        </w:rPr>
        <w:t xml:space="preserve"> ze względu </w:t>
      </w:r>
      <w:r w:rsidRPr="00213B67">
        <w:rPr>
          <w:iCs/>
        </w:rPr>
        <w:t>na przedstawienie przez Wykonawcę Zamawiającemu pisemnej propozycji zmian, które w razie ich przyjęcia przyspieszą ukończenie robót, w inny sposób będą korzystne dla Zamawiającego.</w:t>
      </w:r>
    </w:p>
    <w:p w:rsidR="001273B1" w:rsidRPr="00213B67" w:rsidRDefault="001273B1" w:rsidP="00941118">
      <w:pPr>
        <w:numPr>
          <w:ilvl w:val="0"/>
          <w:numId w:val="42"/>
        </w:numPr>
        <w:tabs>
          <w:tab w:val="left" w:pos="3402"/>
          <w:tab w:val="left" w:pos="3544"/>
          <w:tab w:val="left" w:pos="4536"/>
          <w:tab w:val="left" w:pos="4820"/>
          <w:tab w:val="left" w:pos="5387"/>
          <w:tab w:val="left" w:pos="5670"/>
          <w:tab w:val="left" w:pos="5812"/>
          <w:tab w:val="left" w:pos="7371"/>
        </w:tabs>
        <w:ind w:left="1080" w:hanging="540"/>
        <w:jc w:val="both"/>
      </w:pPr>
      <w:r w:rsidRPr="00213B67">
        <w:rPr>
          <w:iCs/>
        </w:rPr>
        <w:t>Wystąpienia konieczności zmiany zakresu umowy w sytuacji zmiany technologii prowadzenia prac, wynikającej ze stanu zachowania substancji zabytkowej, ujawnionego w trakcie realizacji umowy, który odbiega od stanu zało</w:t>
      </w:r>
      <w:r w:rsidR="00A05E54">
        <w:rPr>
          <w:iCs/>
        </w:rPr>
        <w:t>ż</w:t>
      </w:r>
      <w:r w:rsidRPr="00213B67">
        <w:rPr>
          <w:iCs/>
        </w:rPr>
        <w:t xml:space="preserve">onego </w:t>
      </w:r>
      <w:r w:rsidRPr="00213B67">
        <w:rPr>
          <w:iCs/>
        </w:rPr>
        <w:br/>
        <w:t>w opisie przedmiotu zamówienia</w:t>
      </w:r>
      <w:r w:rsidRPr="00213B67">
        <w:t xml:space="preserve"> w sytuacji której nie mo</w:t>
      </w:r>
      <w:r w:rsidR="00A05E54">
        <w:t>ż</w:t>
      </w:r>
      <w:r w:rsidRPr="00213B67">
        <w:t xml:space="preserve">na było przewidzieć </w:t>
      </w:r>
      <w:r w:rsidRPr="00213B67">
        <w:br/>
        <w:t>w chwili zawarcia.</w:t>
      </w:r>
    </w:p>
    <w:p w:rsidR="001273B1" w:rsidRPr="00213B67" w:rsidRDefault="001273B1" w:rsidP="00941118">
      <w:pPr>
        <w:numPr>
          <w:ilvl w:val="0"/>
          <w:numId w:val="42"/>
        </w:numPr>
        <w:tabs>
          <w:tab w:val="left" w:pos="3402"/>
          <w:tab w:val="left" w:pos="3544"/>
          <w:tab w:val="left" w:pos="4536"/>
          <w:tab w:val="left" w:pos="4820"/>
          <w:tab w:val="left" w:pos="5387"/>
          <w:tab w:val="left" w:pos="5670"/>
          <w:tab w:val="left" w:pos="5812"/>
          <w:tab w:val="left" w:pos="7371"/>
        </w:tabs>
        <w:ind w:left="1080" w:hanging="540"/>
        <w:jc w:val="both"/>
      </w:pPr>
      <w:r w:rsidRPr="00213B67">
        <w:t>Konieczność wykonania dodatkowych badań i ekspertyz wynikłych w trakcie realizacji robót budowlanych, w przypadku zaistnienia okoliczności, których nie mo</w:t>
      </w:r>
      <w:r w:rsidR="00A05E54">
        <w:t>ż</w:t>
      </w:r>
      <w:r w:rsidRPr="00213B67">
        <w:t>na było przewidzieć przed przystąpieniem do realizacji prac.</w:t>
      </w:r>
    </w:p>
    <w:p w:rsidR="001273B1" w:rsidRPr="00213B67" w:rsidRDefault="001273B1" w:rsidP="00941118">
      <w:pPr>
        <w:numPr>
          <w:ilvl w:val="0"/>
          <w:numId w:val="42"/>
        </w:numPr>
        <w:tabs>
          <w:tab w:val="left" w:pos="3402"/>
          <w:tab w:val="left" w:pos="3544"/>
          <w:tab w:val="left" w:pos="4536"/>
          <w:tab w:val="left" w:pos="4820"/>
          <w:tab w:val="left" w:pos="5387"/>
          <w:tab w:val="left" w:pos="5670"/>
          <w:tab w:val="left" w:pos="5812"/>
          <w:tab w:val="left" w:pos="7371"/>
        </w:tabs>
        <w:ind w:left="1080" w:hanging="540"/>
        <w:jc w:val="both"/>
      </w:pPr>
      <w:r w:rsidRPr="00213B67">
        <w:t>Wyra</w:t>
      </w:r>
      <w:r w:rsidR="00A05E54">
        <w:t>ż</w:t>
      </w:r>
      <w:r w:rsidRPr="00213B67">
        <w:t>enie przez Zamawiającego zgody na przedłu</w:t>
      </w:r>
      <w:r w:rsidR="00A05E54">
        <w:t>ż</w:t>
      </w:r>
      <w:r w:rsidRPr="00213B67">
        <w:t xml:space="preserve">enie terminu wykonania przedmiotu zamówienia na skutek zaistnienia okoliczności niezawinionych przez Wykonawcę. </w:t>
      </w:r>
    </w:p>
    <w:p w:rsidR="001273B1" w:rsidRPr="00213B67" w:rsidRDefault="001273B1" w:rsidP="00941118">
      <w:pPr>
        <w:widowControl w:val="0"/>
        <w:numPr>
          <w:ilvl w:val="0"/>
          <w:numId w:val="42"/>
        </w:numPr>
        <w:ind w:left="1080" w:hanging="540"/>
        <w:jc w:val="both"/>
        <w:rPr>
          <w:bCs/>
        </w:rPr>
      </w:pPr>
      <w:r w:rsidRPr="00213B67">
        <w:t>Przewiduje się tak</w:t>
      </w:r>
      <w:r w:rsidR="00A05E54">
        <w:t>ż</w:t>
      </w:r>
      <w:r w:rsidRPr="00213B67">
        <w:t>e mo</w:t>
      </w:r>
      <w:r w:rsidR="00A05E54">
        <w:t>ż</w:t>
      </w:r>
      <w:r w:rsidRPr="00213B67">
        <w:t>liwość dokonania zmian istotnych postanowień zawartej Umowy w stosunku do treści oferty w sytuacji zmian regulacji prawnych obowiązujących w dniu podpisania umowy</w:t>
      </w:r>
      <w:r w:rsidRPr="00213B67">
        <w:rPr>
          <w:bCs/>
        </w:rPr>
        <w:t xml:space="preserve"> - dotyczy to zmiany przepisów prawnych w zakresie podatku od towarów i usług VAT, wówczas </w:t>
      </w:r>
      <w:r w:rsidRPr="00213B67">
        <w:t xml:space="preserve">za niezmienne uznaję się </w:t>
      </w:r>
      <w:r w:rsidRPr="00213B67">
        <w:rPr>
          <w:bCs/>
        </w:rPr>
        <w:t xml:space="preserve">wynagrodzenie </w:t>
      </w:r>
      <w:r w:rsidRPr="00213B67">
        <w:t>umowne</w:t>
      </w:r>
      <w:r w:rsidRPr="00213B67">
        <w:rPr>
          <w:bCs/>
        </w:rPr>
        <w:t xml:space="preserve"> netto, o którym mowa w § 3 ust. 1 nin. Umowy. </w:t>
      </w:r>
    </w:p>
    <w:p w:rsidR="001273B1" w:rsidRPr="00213B67" w:rsidRDefault="001273B1" w:rsidP="00B32899">
      <w:pPr>
        <w:widowControl w:val="0"/>
        <w:ind w:left="540"/>
        <w:jc w:val="both"/>
        <w:rPr>
          <w:bCs/>
        </w:rPr>
      </w:pPr>
    </w:p>
    <w:p w:rsidR="001273B1" w:rsidRPr="00213B67" w:rsidRDefault="001273B1" w:rsidP="001634F1">
      <w:pPr>
        <w:jc w:val="center"/>
        <w:rPr>
          <w:b/>
          <w:bCs/>
        </w:rPr>
      </w:pPr>
      <w:r w:rsidRPr="00213B67">
        <w:rPr>
          <w:b/>
          <w:bCs/>
        </w:rPr>
        <w:t>§14</w:t>
      </w:r>
    </w:p>
    <w:p w:rsidR="001273B1" w:rsidRPr="00213B67" w:rsidRDefault="001273B1" w:rsidP="001634F1">
      <w:pPr>
        <w:jc w:val="center"/>
        <w:rPr>
          <w:b/>
          <w:bCs/>
        </w:rPr>
      </w:pPr>
      <w:r w:rsidRPr="00213B67">
        <w:rPr>
          <w:b/>
          <w:bCs/>
        </w:rPr>
        <w:t>DODATKOWE POSTANOWIENIA</w:t>
      </w:r>
    </w:p>
    <w:p w:rsidR="001273B1" w:rsidRPr="00213B67" w:rsidRDefault="001273B1" w:rsidP="001634F1">
      <w:pPr>
        <w:jc w:val="center"/>
        <w:rPr>
          <w:b/>
          <w:bCs/>
        </w:rPr>
      </w:pPr>
    </w:p>
    <w:p w:rsidR="001273B1" w:rsidRPr="00213B67" w:rsidRDefault="001273B1" w:rsidP="00941118">
      <w:pPr>
        <w:pStyle w:val="Tekstpodstawowywcity"/>
        <w:numPr>
          <w:ilvl w:val="3"/>
          <w:numId w:val="42"/>
        </w:numPr>
        <w:tabs>
          <w:tab w:val="left" w:pos="540"/>
          <w:tab w:val="left" w:pos="5387"/>
          <w:tab w:val="left" w:pos="5812"/>
        </w:tabs>
        <w:spacing w:after="0"/>
        <w:ind w:hanging="3277"/>
        <w:jc w:val="both"/>
        <w:rPr>
          <w:szCs w:val="24"/>
        </w:rPr>
      </w:pPr>
      <w:r w:rsidRPr="00213B67">
        <w:rPr>
          <w:szCs w:val="24"/>
        </w:rPr>
        <w:t>Strony Umowy mogą w ka</w:t>
      </w:r>
      <w:r w:rsidR="00A05E54">
        <w:rPr>
          <w:szCs w:val="24"/>
        </w:rPr>
        <w:t>ż</w:t>
      </w:r>
      <w:r w:rsidRPr="00213B67">
        <w:rPr>
          <w:szCs w:val="24"/>
        </w:rPr>
        <w:t>dym czasie rozwiązać Umowę, za porozumieniem Stron.</w:t>
      </w:r>
    </w:p>
    <w:p w:rsidR="001273B1" w:rsidRPr="00213B67" w:rsidRDefault="001273B1" w:rsidP="00941118">
      <w:pPr>
        <w:pStyle w:val="Tekstpodstawowywcity"/>
        <w:numPr>
          <w:ilvl w:val="3"/>
          <w:numId w:val="42"/>
        </w:numPr>
        <w:tabs>
          <w:tab w:val="left" w:pos="4536"/>
          <w:tab w:val="left" w:pos="5387"/>
          <w:tab w:val="left" w:pos="5812"/>
        </w:tabs>
        <w:spacing w:after="0"/>
        <w:ind w:left="540" w:hanging="540"/>
        <w:jc w:val="both"/>
        <w:rPr>
          <w:szCs w:val="24"/>
        </w:rPr>
      </w:pPr>
      <w:r w:rsidRPr="00213B67">
        <w:rPr>
          <w:szCs w:val="24"/>
        </w:rPr>
        <w:t>Wykonawca nie mo</w:t>
      </w:r>
      <w:r w:rsidR="00A05E54">
        <w:rPr>
          <w:szCs w:val="24"/>
        </w:rPr>
        <w:t>ż</w:t>
      </w:r>
      <w:r w:rsidRPr="00213B67">
        <w:rPr>
          <w:szCs w:val="24"/>
        </w:rPr>
        <w:t>e przenieść wierzytelności przysługujących mu wobec Zamawiającego na osoby trzecie bez uzyskania uprzedniej, pisemnej zgody Zamawiającego. Jakakolwiek cesja dokonana bez takiej zgody nie będzie wa</w:t>
      </w:r>
      <w:r w:rsidR="00A05E54">
        <w:rPr>
          <w:szCs w:val="24"/>
        </w:rPr>
        <w:t>ż</w:t>
      </w:r>
      <w:r w:rsidRPr="00213B67">
        <w:rPr>
          <w:szCs w:val="24"/>
        </w:rPr>
        <w:t xml:space="preserve">na </w:t>
      </w:r>
      <w:r w:rsidRPr="00213B67">
        <w:rPr>
          <w:szCs w:val="24"/>
        </w:rPr>
        <w:br/>
        <w:t>i stanowić będzie istotne naruszenie warunków niniejszej Umowy.</w:t>
      </w:r>
    </w:p>
    <w:p w:rsidR="001273B1" w:rsidRPr="00213B67" w:rsidRDefault="001273B1" w:rsidP="00941118">
      <w:pPr>
        <w:pStyle w:val="Tekstpodstawowywcity"/>
        <w:numPr>
          <w:ilvl w:val="3"/>
          <w:numId w:val="42"/>
        </w:numPr>
        <w:tabs>
          <w:tab w:val="left" w:pos="4536"/>
          <w:tab w:val="left" w:pos="5387"/>
          <w:tab w:val="left" w:pos="5812"/>
        </w:tabs>
        <w:spacing w:after="0"/>
        <w:ind w:left="540" w:hanging="540"/>
        <w:jc w:val="both"/>
        <w:rPr>
          <w:szCs w:val="24"/>
        </w:rPr>
      </w:pPr>
      <w:r w:rsidRPr="00213B67">
        <w:rPr>
          <w:szCs w:val="24"/>
        </w:rPr>
        <w:t xml:space="preserve">Zamawiający oraz Wykonawca zgodnie z art. 208 ustawy z dnia 26 czerwca 1974 r. Kodeks pracy, zobowiązują się współpracować ze sobą oraz z innymi pracodawcami </w:t>
      </w:r>
      <w:r w:rsidRPr="00213B67">
        <w:rPr>
          <w:szCs w:val="24"/>
        </w:rPr>
        <w:br/>
      </w:r>
      <w:r w:rsidRPr="00213B67">
        <w:rPr>
          <w:szCs w:val="24"/>
        </w:rPr>
        <w:lastRenderedPageBreak/>
        <w:t>w zakresie i w celu zapewnienia bezpiecznej i higienicznej pracy wszystkim pracownikom wykonującym jednocześnie pracę w tym samym miejscu pracy na terenie budynku.</w:t>
      </w:r>
    </w:p>
    <w:p w:rsidR="001273B1" w:rsidRPr="00213B67" w:rsidRDefault="001273B1" w:rsidP="00941118">
      <w:pPr>
        <w:pStyle w:val="Tekstpodstawowywcity"/>
        <w:numPr>
          <w:ilvl w:val="3"/>
          <w:numId w:val="42"/>
        </w:numPr>
        <w:tabs>
          <w:tab w:val="left" w:pos="4536"/>
          <w:tab w:val="left" w:pos="5387"/>
          <w:tab w:val="left" w:pos="5812"/>
        </w:tabs>
        <w:spacing w:after="0"/>
        <w:ind w:hanging="3277"/>
        <w:jc w:val="both"/>
        <w:rPr>
          <w:szCs w:val="24"/>
        </w:rPr>
      </w:pPr>
      <w:r w:rsidRPr="00213B67">
        <w:rPr>
          <w:szCs w:val="24"/>
        </w:rPr>
        <w:t>Z ramienia Wykonawcy pracami kierować będzie:</w:t>
      </w:r>
    </w:p>
    <w:p w:rsidR="001273B1" w:rsidRPr="00213B67" w:rsidRDefault="001273B1" w:rsidP="001634F1">
      <w:pPr>
        <w:pStyle w:val="Tekstpodstawowywcity"/>
        <w:numPr>
          <w:ilvl w:val="0"/>
          <w:numId w:val="11"/>
        </w:numPr>
        <w:tabs>
          <w:tab w:val="left" w:pos="709"/>
          <w:tab w:val="left" w:pos="1080"/>
          <w:tab w:val="left" w:pos="5812"/>
        </w:tabs>
        <w:spacing w:after="0"/>
        <w:ind w:left="1080" w:hanging="540"/>
        <w:jc w:val="both"/>
        <w:rPr>
          <w:szCs w:val="24"/>
        </w:rPr>
      </w:pPr>
      <w:r w:rsidRPr="00213B67">
        <w:rPr>
          <w:szCs w:val="24"/>
        </w:rPr>
        <w:t>Kierownik robót …………………………………………………………………….</w:t>
      </w:r>
    </w:p>
    <w:p w:rsidR="001273B1" w:rsidRPr="00213B67" w:rsidRDefault="001273B1" w:rsidP="00941118">
      <w:pPr>
        <w:pStyle w:val="Podtytu"/>
        <w:numPr>
          <w:ilvl w:val="3"/>
          <w:numId w:val="42"/>
        </w:numPr>
        <w:ind w:left="540" w:hanging="540"/>
        <w:rPr>
          <w:b w:val="0"/>
          <w:sz w:val="24"/>
          <w:szCs w:val="24"/>
        </w:rPr>
      </w:pPr>
      <w:r w:rsidRPr="00213B67">
        <w:rPr>
          <w:b w:val="0"/>
          <w:sz w:val="24"/>
          <w:szCs w:val="24"/>
        </w:rPr>
        <w:t>Osobami odpowiedzialnymi za realizacje umowy są:</w:t>
      </w:r>
    </w:p>
    <w:p w:rsidR="001273B1" w:rsidRPr="00213B67" w:rsidRDefault="001273B1" w:rsidP="001634F1">
      <w:pPr>
        <w:pStyle w:val="Podtytu"/>
        <w:ind w:left="284" w:firstLine="256"/>
        <w:rPr>
          <w:b w:val="0"/>
          <w:sz w:val="24"/>
          <w:szCs w:val="24"/>
        </w:rPr>
      </w:pPr>
      <w:r w:rsidRPr="00213B67">
        <w:rPr>
          <w:b w:val="0"/>
          <w:sz w:val="24"/>
          <w:szCs w:val="24"/>
        </w:rPr>
        <w:t>Ze strony Zamawiającego:</w:t>
      </w:r>
    </w:p>
    <w:p w:rsidR="00941118" w:rsidRDefault="00BF5886" w:rsidP="009208BD">
      <w:pPr>
        <w:pStyle w:val="Podtytu"/>
        <w:numPr>
          <w:ilvl w:val="0"/>
          <w:numId w:val="22"/>
        </w:numPr>
        <w:ind w:left="1080" w:hanging="540"/>
        <w:rPr>
          <w:b w:val="0"/>
          <w:sz w:val="24"/>
          <w:szCs w:val="24"/>
        </w:rPr>
      </w:pPr>
      <w:r>
        <w:rPr>
          <w:b w:val="0"/>
          <w:sz w:val="24"/>
          <w:szCs w:val="24"/>
        </w:rPr>
        <w:t>………………………..</w:t>
      </w:r>
    </w:p>
    <w:p w:rsidR="009208BD" w:rsidRDefault="00BF5886" w:rsidP="009208BD">
      <w:pPr>
        <w:pStyle w:val="Podtytu"/>
        <w:numPr>
          <w:ilvl w:val="0"/>
          <w:numId w:val="22"/>
        </w:numPr>
        <w:ind w:left="1080" w:hanging="540"/>
        <w:rPr>
          <w:b w:val="0"/>
          <w:sz w:val="24"/>
          <w:szCs w:val="24"/>
        </w:rPr>
      </w:pPr>
      <w:r>
        <w:rPr>
          <w:b w:val="0"/>
          <w:sz w:val="24"/>
          <w:szCs w:val="24"/>
        </w:rPr>
        <w:t>………………………..</w:t>
      </w:r>
    </w:p>
    <w:p w:rsidR="00941118" w:rsidRDefault="00BF5886" w:rsidP="009208BD">
      <w:pPr>
        <w:pStyle w:val="Podtytu"/>
        <w:numPr>
          <w:ilvl w:val="0"/>
          <w:numId w:val="22"/>
        </w:numPr>
        <w:ind w:left="1080" w:hanging="540"/>
        <w:rPr>
          <w:b w:val="0"/>
          <w:sz w:val="24"/>
          <w:szCs w:val="24"/>
        </w:rPr>
      </w:pPr>
      <w:r>
        <w:rPr>
          <w:b w:val="0"/>
          <w:sz w:val="24"/>
          <w:szCs w:val="24"/>
        </w:rPr>
        <w:t>………………………..</w:t>
      </w:r>
    </w:p>
    <w:p w:rsidR="001273B1" w:rsidRPr="00213B67" w:rsidRDefault="001273B1" w:rsidP="001634F1">
      <w:pPr>
        <w:pStyle w:val="Podtytu"/>
        <w:ind w:left="1080" w:hanging="540"/>
        <w:rPr>
          <w:b w:val="0"/>
          <w:sz w:val="24"/>
          <w:szCs w:val="24"/>
        </w:rPr>
      </w:pPr>
      <w:r w:rsidRPr="00213B67">
        <w:rPr>
          <w:b w:val="0"/>
          <w:sz w:val="24"/>
          <w:szCs w:val="24"/>
        </w:rPr>
        <w:t>Ze strony Wykonawcy:</w:t>
      </w:r>
    </w:p>
    <w:p w:rsidR="001273B1" w:rsidRPr="00213B67" w:rsidRDefault="001273B1" w:rsidP="001634F1">
      <w:pPr>
        <w:pStyle w:val="Podtytu"/>
        <w:numPr>
          <w:ilvl w:val="0"/>
          <w:numId w:val="23"/>
        </w:numPr>
        <w:ind w:left="1080" w:hanging="540"/>
        <w:rPr>
          <w:b w:val="0"/>
          <w:sz w:val="24"/>
          <w:szCs w:val="24"/>
        </w:rPr>
      </w:pPr>
      <w:r w:rsidRPr="00213B67">
        <w:rPr>
          <w:b w:val="0"/>
          <w:sz w:val="24"/>
          <w:szCs w:val="24"/>
        </w:rPr>
        <w:t>………………………………………………………………………………………</w:t>
      </w:r>
    </w:p>
    <w:p w:rsidR="001273B1" w:rsidRPr="00213B67" w:rsidRDefault="001273B1" w:rsidP="001634F1">
      <w:pPr>
        <w:pStyle w:val="Podtytu"/>
        <w:numPr>
          <w:ilvl w:val="0"/>
          <w:numId w:val="23"/>
        </w:numPr>
        <w:ind w:left="1080" w:hanging="540"/>
        <w:rPr>
          <w:b w:val="0"/>
          <w:sz w:val="24"/>
          <w:szCs w:val="24"/>
        </w:rPr>
      </w:pPr>
      <w:r w:rsidRPr="00213B67">
        <w:rPr>
          <w:b w:val="0"/>
          <w:sz w:val="24"/>
          <w:szCs w:val="24"/>
        </w:rPr>
        <w:t>………………………………………………………………………………………</w:t>
      </w:r>
    </w:p>
    <w:p w:rsidR="001273B1" w:rsidRPr="00213B67" w:rsidRDefault="001273B1" w:rsidP="00941118">
      <w:pPr>
        <w:pStyle w:val="Podtytu"/>
        <w:numPr>
          <w:ilvl w:val="3"/>
          <w:numId w:val="42"/>
        </w:numPr>
        <w:tabs>
          <w:tab w:val="left" w:pos="540"/>
        </w:tabs>
        <w:ind w:left="540" w:hanging="540"/>
        <w:rPr>
          <w:b w:val="0"/>
          <w:sz w:val="24"/>
          <w:szCs w:val="24"/>
        </w:rPr>
      </w:pPr>
      <w:r w:rsidRPr="00213B67">
        <w:rPr>
          <w:b w:val="0"/>
          <w:sz w:val="24"/>
          <w:szCs w:val="24"/>
        </w:rPr>
        <w:t>Strony ustalają poni</w:t>
      </w:r>
      <w:r w:rsidR="00A05E54">
        <w:rPr>
          <w:b w:val="0"/>
          <w:sz w:val="24"/>
          <w:szCs w:val="24"/>
        </w:rPr>
        <w:t>ż</w:t>
      </w:r>
      <w:r w:rsidRPr="00213B67">
        <w:rPr>
          <w:b w:val="0"/>
          <w:sz w:val="24"/>
          <w:szCs w:val="24"/>
        </w:rPr>
        <w:t>sze adresy do korespondencji (składania wszelkich oświadczeń woli i wiedzy):</w:t>
      </w:r>
    </w:p>
    <w:p w:rsidR="001273B1" w:rsidRPr="00213B67" w:rsidRDefault="001273B1" w:rsidP="001634F1">
      <w:pPr>
        <w:pStyle w:val="Podtytu"/>
        <w:numPr>
          <w:ilvl w:val="1"/>
          <w:numId w:val="11"/>
        </w:numPr>
        <w:ind w:hanging="540"/>
        <w:rPr>
          <w:b w:val="0"/>
          <w:sz w:val="24"/>
          <w:szCs w:val="24"/>
        </w:rPr>
      </w:pPr>
      <w:r w:rsidRPr="00213B67">
        <w:rPr>
          <w:b w:val="0"/>
          <w:sz w:val="24"/>
          <w:szCs w:val="24"/>
        </w:rPr>
        <w:t>Po stronie Zamawiającego:</w:t>
      </w:r>
    </w:p>
    <w:p w:rsidR="001273B1" w:rsidRPr="00213B67" w:rsidRDefault="009208BD" w:rsidP="001634F1">
      <w:pPr>
        <w:pStyle w:val="Podtytu"/>
        <w:ind w:left="1080"/>
        <w:rPr>
          <w:sz w:val="24"/>
          <w:szCs w:val="24"/>
        </w:rPr>
      </w:pPr>
      <w:r w:rsidRPr="00213B67">
        <w:rPr>
          <w:sz w:val="24"/>
          <w:szCs w:val="24"/>
        </w:rPr>
        <w:t>Zespół Szkół Techniczno-Ekonomicznych</w:t>
      </w:r>
    </w:p>
    <w:p w:rsidR="001273B1" w:rsidRPr="00213B67" w:rsidRDefault="009208BD" w:rsidP="001634F1">
      <w:pPr>
        <w:pStyle w:val="Podtytu"/>
        <w:ind w:left="1080"/>
        <w:rPr>
          <w:sz w:val="24"/>
          <w:szCs w:val="24"/>
        </w:rPr>
      </w:pPr>
      <w:r w:rsidRPr="00213B67">
        <w:rPr>
          <w:sz w:val="24"/>
          <w:szCs w:val="24"/>
        </w:rPr>
        <w:t>u</w:t>
      </w:r>
      <w:r w:rsidR="001273B1" w:rsidRPr="00213B67">
        <w:rPr>
          <w:sz w:val="24"/>
          <w:szCs w:val="24"/>
        </w:rPr>
        <w:t xml:space="preserve">l. </w:t>
      </w:r>
      <w:r w:rsidR="000D14EB">
        <w:rPr>
          <w:sz w:val="24"/>
          <w:szCs w:val="24"/>
        </w:rPr>
        <w:t>M</w:t>
      </w:r>
      <w:r w:rsidRPr="00213B67">
        <w:rPr>
          <w:sz w:val="24"/>
          <w:szCs w:val="24"/>
        </w:rPr>
        <w:t>. Kopernika 13</w:t>
      </w:r>
    </w:p>
    <w:p w:rsidR="001273B1" w:rsidRPr="00213B67" w:rsidRDefault="009208BD" w:rsidP="001634F1">
      <w:pPr>
        <w:pStyle w:val="Podtytu"/>
        <w:ind w:left="1080"/>
        <w:rPr>
          <w:sz w:val="24"/>
          <w:szCs w:val="24"/>
        </w:rPr>
      </w:pPr>
      <w:r w:rsidRPr="00213B67">
        <w:rPr>
          <w:sz w:val="24"/>
          <w:szCs w:val="24"/>
        </w:rPr>
        <w:t>32</w:t>
      </w:r>
      <w:r w:rsidR="001273B1" w:rsidRPr="00213B67">
        <w:rPr>
          <w:sz w:val="24"/>
          <w:szCs w:val="24"/>
        </w:rPr>
        <w:t>-0</w:t>
      </w:r>
      <w:r w:rsidRPr="00213B67">
        <w:rPr>
          <w:sz w:val="24"/>
          <w:szCs w:val="24"/>
        </w:rPr>
        <w:t>50</w:t>
      </w:r>
      <w:r w:rsidR="001273B1" w:rsidRPr="00213B67">
        <w:rPr>
          <w:sz w:val="24"/>
          <w:szCs w:val="24"/>
        </w:rPr>
        <w:t xml:space="preserve"> </w:t>
      </w:r>
      <w:r w:rsidRPr="00213B67">
        <w:rPr>
          <w:sz w:val="24"/>
          <w:szCs w:val="24"/>
        </w:rPr>
        <w:t>Skawina</w:t>
      </w:r>
      <w:r w:rsidR="001273B1" w:rsidRPr="00213B67">
        <w:rPr>
          <w:sz w:val="24"/>
          <w:szCs w:val="24"/>
        </w:rPr>
        <w:t xml:space="preserve"> </w:t>
      </w:r>
    </w:p>
    <w:p w:rsidR="001273B1" w:rsidRPr="00213B67" w:rsidRDefault="001273B1" w:rsidP="001634F1">
      <w:pPr>
        <w:pStyle w:val="Podtytu"/>
        <w:ind w:left="1080"/>
        <w:rPr>
          <w:sz w:val="24"/>
          <w:szCs w:val="24"/>
        </w:rPr>
      </w:pPr>
      <w:r w:rsidRPr="00213B67">
        <w:rPr>
          <w:sz w:val="24"/>
          <w:szCs w:val="24"/>
        </w:rPr>
        <w:t>NIP 6772364194</w:t>
      </w:r>
    </w:p>
    <w:p w:rsidR="001273B1" w:rsidRPr="00213B67" w:rsidRDefault="001273B1" w:rsidP="001634F1">
      <w:pPr>
        <w:pStyle w:val="Podtytu"/>
        <w:numPr>
          <w:ilvl w:val="0"/>
          <w:numId w:val="11"/>
        </w:numPr>
        <w:tabs>
          <w:tab w:val="num" w:pos="1080"/>
        </w:tabs>
        <w:ind w:left="1080" w:hanging="540"/>
        <w:rPr>
          <w:b w:val="0"/>
          <w:sz w:val="24"/>
          <w:szCs w:val="24"/>
        </w:rPr>
      </w:pPr>
      <w:r w:rsidRPr="00213B67">
        <w:rPr>
          <w:b w:val="0"/>
          <w:sz w:val="24"/>
          <w:szCs w:val="24"/>
        </w:rPr>
        <w:t>Po stronie Wykonawcy:</w:t>
      </w:r>
    </w:p>
    <w:p w:rsidR="000D14EB" w:rsidRPr="000D14EB" w:rsidRDefault="00BF5886" w:rsidP="001634F1">
      <w:pPr>
        <w:pStyle w:val="Podtytu"/>
        <w:ind w:left="540" w:firstLine="540"/>
        <w:rPr>
          <w:sz w:val="24"/>
          <w:szCs w:val="24"/>
        </w:rPr>
      </w:pPr>
      <w:r>
        <w:rPr>
          <w:sz w:val="24"/>
          <w:szCs w:val="24"/>
        </w:rPr>
        <w:t>…………………………………………………………………………………………………………………………………………………………………………………….</w:t>
      </w:r>
    </w:p>
    <w:p w:rsidR="001273B1" w:rsidRPr="00213B67" w:rsidRDefault="001273B1" w:rsidP="00941118">
      <w:pPr>
        <w:pStyle w:val="Podtytu"/>
        <w:numPr>
          <w:ilvl w:val="3"/>
          <w:numId w:val="42"/>
        </w:numPr>
        <w:ind w:left="540" w:hanging="540"/>
        <w:rPr>
          <w:b w:val="0"/>
          <w:sz w:val="24"/>
          <w:szCs w:val="24"/>
        </w:rPr>
      </w:pPr>
      <w:r w:rsidRPr="00213B67">
        <w:rPr>
          <w:b w:val="0"/>
          <w:sz w:val="24"/>
          <w:szCs w:val="24"/>
        </w:rPr>
        <w:t>Strony zobowiązują się do wzajemnego informowania się o wszelkich zmianach w/w adresów pod rygorem uznania za skutecznie doręczoną korespondencję kierowaną na ostatni znany drugiej Stronie adres.</w:t>
      </w:r>
    </w:p>
    <w:p w:rsidR="001273B1" w:rsidRPr="00213B67" w:rsidRDefault="001273B1" w:rsidP="001634F1">
      <w:pPr>
        <w:pStyle w:val="Podtytu"/>
        <w:jc w:val="center"/>
        <w:rPr>
          <w:b w:val="0"/>
          <w:sz w:val="24"/>
          <w:szCs w:val="24"/>
        </w:rPr>
      </w:pPr>
    </w:p>
    <w:p w:rsidR="001273B1" w:rsidRPr="00213B67" w:rsidRDefault="001273B1" w:rsidP="001634F1">
      <w:pPr>
        <w:jc w:val="center"/>
        <w:rPr>
          <w:b/>
          <w:bCs/>
        </w:rPr>
      </w:pPr>
      <w:r w:rsidRPr="00213B67">
        <w:rPr>
          <w:b/>
          <w:bCs/>
        </w:rPr>
        <w:t>§15</w:t>
      </w:r>
    </w:p>
    <w:p w:rsidR="001273B1" w:rsidRPr="00213B67" w:rsidRDefault="001273B1" w:rsidP="001634F1">
      <w:pPr>
        <w:jc w:val="center"/>
        <w:rPr>
          <w:b/>
          <w:bCs/>
        </w:rPr>
      </w:pPr>
      <w:r w:rsidRPr="00213B67">
        <w:rPr>
          <w:b/>
          <w:bCs/>
        </w:rPr>
        <w:t>POSTANOWIENIA KOŃCOWE</w:t>
      </w:r>
    </w:p>
    <w:p w:rsidR="001273B1" w:rsidRPr="00213B67" w:rsidRDefault="001273B1" w:rsidP="001634F1">
      <w:pPr>
        <w:jc w:val="center"/>
        <w:rPr>
          <w:b/>
          <w:bCs/>
        </w:rPr>
      </w:pPr>
    </w:p>
    <w:p w:rsidR="001273B1" w:rsidRPr="00213B67" w:rsidRDefault="001273B1" w:rsidP="001634F1">
      <w:pPr>
        <w:numPr>
          <w:ilvl w:val="0"/>
          <w:numId w:val="24"/>
        </w:numPr>
        <w:tabs>
          <w:tab w:val="clear" w:pos="360"/>
          <w:tab w:val="num" w:pos="540"/>
        </w:tabs>
        <w:ind w:left="540" w:hanging="540"/>
        <w:jc w:val="both"/>
      </w:pPr>
      <w:r w:rsidRPr="00213B67">
        <w:t xml:space="preserve">W sprawach nieuregulowanych niniejszą umową mają zastosowanie przepisy ustawy </w:t>
      </w:r>
      <w:r w:rsidRPr="00213B67">
        <w:br/>
        <w:t>z dnia 23 kwietnia 1964r. Kodeks cywilny (</w:t>
      </w:r>
      <w:proofErr w:type="spellStart"/>
      <w:r w:rsidRPr="00213B67">
        <w:t>t.j,Dz</w:t>
      </w:r>
      <w:proofErr w:type="spellEnd"/>
      <w:r w:rsidRPr="00213B67">
        <w:t xml:space="preserve">. U. z 2016 r.  poz. 380 ze zm.), </w:t>
      </w:r>
      <w:r w:rsidRPr="00213B67">
        <w:rPr>
          <w:bCs/>
        </w:rPr>
        <w:t>Prawo zamówień publicznych (</w:t>
      </w:r>
      <w:proofErr w:type="spellStart"/>
      <w:r w:rsidRPr="00213B67">
        <w:rPr>
          <w:bCs/>
        </w:rPr>
        <w:t>t.j</w:t>
      </w:r>
      <w:proofErr w:type="spellEnd"/>
      <w:r w:rsidRPr="00213B67">
        <w:rPr>
          <w:bCs/>
        </w:rPr>
        <w:t xml:space="preserve">. Dz.U. 2015 poz. 2164, ze zm.), ustawy </w:t>
      </w:r>
      <w:r w:rsidRPr="00213B67">
        <w:t>z dnia 7 lipca 1994 roku Prawo budowlane (</w:t>
      </w:r>
      <w:proofErr w:type="spellStart"/>
      <w:r w:rsidRPr="00213B67">
        <w:t>t.j.Dz</w:t>
      </w:r>
      <w:proofErr w:type="spellEnd"/>
      <w:r w:rsidRPr="00213B67">
        <w:t>. U. z 2016 r. poz.290, ze zm.) oraz inne właściwe przepisy łącznie z wykonawczymi wydanymi na ich podstawie.</w:t>
      </w:r>
    </w:p>
    <w:p w:rsidR="001273B1" w:rsidRPr="00213B67" w:rsidRDefault="001273B1" w:rsidP="001634F1">
      <w:pPr>
        <w:numPr>
          <w:ilvl w:val="0"/>
          <w:numId w:val="24"/>
        </w:numPr>
        <w:tabs>
          <w:tab w:val="clear" w:pos="360"/>
          <w:tab w:val="num" w:pos="540"/>
        </w:tabs>
        <w:ind w:left="540" w:hanging="540"/>
        <w:jc w:val="both"/>
      </w:pPr>
      <w:r w:rsidRPr="00213B67">
        <w:t>Sądem właściwym do rozwiązania sporów wynikających z wykonywania warunków Umowy, jest sąd właściwy dla siedziby Zamawiającego.</w:t>
      </w:r>
    </w:p>
    <w:p w:rsidR="001273B1" w:rsidRPr="00213B67" w:rsidRDefault="001273B1" w:rsidP="001634F1">
      <w:pPr>
        <w:numPr>
          <w:ilvl w:val="0"/>
          <w:numId w:val="24"/>
        </w:numPr>
        <w:tabs>
          <w:tab w:val="clear" w:pos="360"/>
          <w:tab w:val="num" w:pos="540"/>
        </w:tabs>
        <w:ind w:left="540" w:hanging="540"/>
        <w:jc w:val="both"/>
      </w:pPr>
      <w:r w:rsidRPr="00213B67">
        <w:t>Umowę sporządzono w czterech jednobrzmiących egzemplarzach, trzy dla Zamawiającego i jeden dla Wykonawcy.</w:t>
      </w:r>
    </w:p>
    <w:p w:rsidR="001273B1" w:rsidRPr="00213B67" w:rsidRDefault="001273B1" w:rsidP="001634F1">
      <w:pPr>
        <w:overflowPunct w:val="0"/>
        <w:autoSpaceDE w:val="0"/>
        <w:autoSpaceDN w:val="0"/>
        <w:adjustRightInd w:val="0"/>
        <w:jc w:val="both"/>
        <w:rPr>
          <w:b/>
          <w:highlight w:val="green"/>
        </w:rPr>
      </w:pPr>
    </w:p>
    <w:p w:rsidR="001273B1" w:rsidRPr="00213B67" w:rsidRDefault="001273B1" w:rsidP="001634F1">
      <w:r w:rsidRPr="00213B67">
        <w:t>Wykaz załączników:</w:t>
      </w:r>
    </w:p>
    <w:p w:rsidR="001273B1" w:rsidRPr="00213B67" w:rsidRDefault="001273B1" w:rsidP="001634F1">
      <w:pPr>
        <w:pStyle w:val="Akapitzlist"/>
        <w:tabs>
          <w:tab w:val="left" w:pos="540"/>
          <w:tab w:val="left" w:pos="1080"/>
        </w:tabs>
        <w:spacing w:after="0" w:line="240" w:lineRule="auto"/>
        <w:ind w:left="1080" w:hanging="1080"/>
        <w:jc w:val="both"/>
        <w:rPr>
          <w:rFonts w:ascii="Times New Roman" w:hAnsi="Times New Roman"/>
          <w:sz w:val="24"/>
          <w:szCs w:val="24"/>
        </w:rPr>
      </w:pPr>
    </w:p>
    <w:p w:rsidR="001273B1" w:rsidRPr="00213B67" w:rsidRDefault="001273B1" w:rsidP="001634F1">
      <w:pPr>
        <w:pStyle w:val="Tekstpodstawowy2"/>
        <w:tabs>
          <w:tab w:val="left" w:pos="1080"/>
          <w:tab w:val="left" w:pos="2160"/>
          <w:tab w:val="left" w:pos="3402"/>
          <w:tab w:val="left" w:pos="4536"/>
          <w:tab w:val="left" w:pos="4820"/>
          <w:tab w:val="left" w:pos="5387"/>
          <w:tab w:val="left" w:pos="5670"/>
          <w:tab w:val="left" w:pos="5812"/>
          <w:tab w:val="left" w:pos="7371"/>
        </w:tabs>
        <w:spacing w:after="0" w:line="240" w:lineRule="auto"/>
      </w:pPr>
      <w:r w:rsidRPr="00213B67">
        <w:t>Zał. Nr</w:t>
      </w:r>
      <w:r w:rsidR="00E15B76" w:rsidRPr="00213B67">
        <w:t xml:space="preserve"> </w:t>
      </w:r>
      <w:r w:rsidRPr="00213B67">
        <w:t>1 -</w:t>
      </w:r>
      <w:r w:rsidRPr="00213B67">
        <w:tab/>
        <w:t>Oferta Wykonawcy (formularz).</w:t>
      </w:r>
    </w:p>
    <w:p w:rsidR="001273B1" w:rsidRPr="00213B67" w:rsidRDefault="001273B1" w:rsidP="001634F1">
      <w:pPr>
        <w:pStyle w:val="Tekstpodstawowy2"/>
        <w:tabs>
          <w:tab w:val="left" w:pos="1080"/>
          <w:tab w:val="left" w:pos="2160"/>
          <w:tab w:val="left" w:pos="4536"/>
          <w:tab w:val="left" w:pos="4820"/>
          <w:tab w:val="left" w:pos="5387"/>
          <w:tab w:val="left" w:pos="5670"/>
          <w:tab w:val="left" w:pos="5812"/>
          <w:tab w:val="left" w:pos="7371"/>
        </w:tabs>
        <w:spacing w:after="0" w:line="240" w:lineRule="auto"/>
      </w:pPr>
      <w:r w:rsidRPr="00213B67">
        <w:t>Zał. nr 2 -</w:t>
      </w:r>
      <w:r w:rsidRPr="00213B67">
        <w:tab/>
        <w:t>Kopia polisy ubezpieczeniowej.</w:t>
      </w:r>
    </w:p>
    <w:p w:rsidR="001273B1" w:rsidRPr="00213B67" w:rsidRDefault="001273B1" w:rsidP="001634F1">
      <w:pPr>
        <w:jc w:val="both"/>
        <w:rPr>
          <w:b/>
        </w:rPr>
      </w:pPr>
    </w:p>
    <w:p w:rsidR="004E18CC" w:rsidRPr="00213B67" w:rsidRDefault="004E18CC" w:rsidP="001634F1">
      <w:pPr>
        <w:jc w:val="both"/>
        <w:rPr>
          <w:b/>
        </w:rPr>
      </w:pPr>
    </w:p>
    <w:p w:rsidR="004E18CC" w:rsidRPr="00213B67" w:rsidRDefault="004E18CC" w:rsidP="001634F1">
      <w:pPr>
        <w:jc w:val="both"/>
        <w:rPr>
          <w:b/>
        </w:rPr>
      </w:pPr>
    </w:p>
    <w:p w:rsidR="00BC7D1D" w:rsidRPr="00213B67" w:rsidRDefault="00BC7D1D" w:rsidP="001634F1">
      <w:pPr>
        <w:jc w:val="both"/>
        <w:rPr>
          <w:b/>
        </w:rPr>
      </w:pPr>
    </w:p>
    <w:p w:rsidR="00BC7D1D" w:rsidRPr="00213B67" w:rsidRDefault="00BC7D1D" w:rsidP="001634F1">
      <w:pPr>
        <w:jc w:val="both"/>
        <w:rPr>
          <w:b/>
        </w:rPr>
      </w:pPr>
    </w:p>
    <w:p w:rsidR="004E18CC" w:rsidRPr="00213B67" w:rsidRDefault="004E18CC" w:rsidP="001634F1">
      <w:pPr>
        <w:jc w:val="both"/>
        <w:rPr>
          <w:b/>
        </w:rPr>
      </w:pPr>
    </w:p>
    <w:p w:rsidR="004E18CC" w:rsidRPr="00213B67" w:rsidRDefault="004E18CC" w:rsidP="001634F1">
      <w:pPr>
        <w:jc w:val="both"/>
        <w:rPr>
          <w:b/>
        </w:rPr>
      </w:pPr>
    </w:p>
    <w:p w:rsidR="001273B1" w:rsidRPr="00213B67" w:rsidRDefault="001273B1" w:rsidP="001634F1">
      <w:pPr>
        <w:jc w:val="both"/>
      </w:pPr>
      <w:r w:rsidRPr="00213B67">
        <w:rPr>
          <w:b/>
        </w:rPr>
        <w:t>Z</w:t>
      </w:r>
      <w:r w:rsidRPr="00213B67">
        <w:rPr>
          <w:b/>
          <w:bCs/>
        </w:rPr>
        <w:t>AMAWIAJĄCY</w:t>
      </w:r>
      <w:r w:rsidRPr="00213B67">
        <w:rPr>
          <w:b/>
          <w:bCs/>
        </w:rPr>
        <w:tab/>
      </w:r>
      <w:r w:rsidRPr="00213B67">
        <w:rPr>
          <w:b/>
          <w:bCs/>
        </w:rPr>
        <w:tab/>
      </w:r>
      <w:r w:rsidRPr="00213B67">
        <w:rPr>
          <w:b/>
          <w:bCs/>
        </w:rPr>
        <w:tab/>
      </w:r>
      <w:r w:rsidRPr="00213B67">
        <w:rPr>
          <w:b/>
          <w:bCs/>
        </w:rPr>
        <w:tab/>
      </w:r>
      <w:r w:rsidRPr="00213B67">
        <w:rPr>
          <w:b/>
          <w:bCs/>
        </w:rPr>
        <w:tab/>
      </w:r>
      <w:r w:rsidRPr="00213B67">
        <w:rPr>
          <w:b/>
          <w:bCs/>
        </w:rPr>
        <w:tab/>
      </w:r>
      <w:r w:rsidRPr="00213B67">
        <w:rPr>
          <w:b/>
          <w:bCs/>
        </w:rPr>
        <w:tab/>
      </w:r>
      <w:r w:rsidRPr="00213B67">
        <w:rPr>
          <w:b/>
          <w:bCs/>
        </w:rPr>
        <w:tab/>
        <w:t>WYKONAWCA</w:t>
      </w:r>
    </w:p>
    <w:p w:rsidR="001273B1" w:rsidRPr="00213B67" w:rsidRDefault="001273B1" w:rsidP="001634F1"/>
    <w:p w:rsidR="001273B1" w:rsidRPr="00213B67" w:rsidRDefault="001273B1" w:rsidP="001634F1"/>
    <w:p w:rsidR="001273B1" w:rsidRPr="00213B67" w:rsidRDefault="001273B1" w:rsidP="001634F1"/>
    <w:p w:rsidR="001273B1" w:rsidRPr="00213B67" w:rsidRDefault="001273B1" w:rsidP="001634F1"/>
    <w:p w:rsidR="001273B1" w:rsidRPr="00213B67" w:rsidRDefault="001273B1" w:rsidP="001634F1"/>
    <w:p w:rsidR="001273B1" w:rsidRPr="00213B67" w:rsidRDefault="001273B1"/>
    <w:sectPr w:rsidR="001273B1" w:rsidRPr="00213B67" w:rsidSect="00052175">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9A" w:rsidRDefault="00CC589A">
      <w:r>
        <w:separator/>
      </w:r>
    </w:p>
  </w:endnote>
  <w:endnote w:type="continuationSeparator" w:id="0">
    <w:p w:rsidR="00CC589A" w:rsidRDefault="00CC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54" w:rsidRDefault="00A05E54" w:rsidP="000521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05E54" w:rsidRDefault="00A05E54" w:rsidP="0005217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54" w:rsidRDefault="00A05E54" w:rsidP="000521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59A9">
      <w:rPr>
        <w:rStyle w:val="Numerstrony"/>
        <w:noProof/>
      </w:rPr>
      <w:t>5</w:t>
    </w:r>
    <w:r>
      <w:rPr>
        <w:rStyle w:val="Numerstrony"/>
      </w:rPr>
      <w:fldChar w:fldCharType="end"/>
    </w:r>
  </w:p>
  <w:p w:rsidR="00A05E54" w:rsidRPr="00483302" w:rsidRDefault="00A05E54" w:rsidP="00483302">
    <w:pPr>
      <w:ind w:right="360"/>
      <w:jc w:val="center"/>
      <w:rPr>
        <w:sz w:val="20"/>
        <w:szCs w:val="20"/>
      </w:rPr>
    </w:pPr>
  </w:p>
  <w:p w:rsidR="00A05E54" w:rsidRPr="00483302" w:rsidRDefault="00A05E54" w:rsidP="00483302">
    <w:pPr>
      <w:pStyle w:val="Nagwek"/>
      <w:tabs>
        <w:tab w:val="center" w:pos="4248"/>
        <w:tab w:val="right" w:pos="8496"/>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9A" w:rsidRDefault="00CC589A">
      <w:r>
        <w:separator/>
      </w:r>
    </w:p>
  </w:footnote>
  <w:footnote w:type="continuationSeparator" w:id="0">
    <w:p w:rsidR="00CC589A" w:rsidRDefault="00CC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54" w:rsidRPr="000D1547" w:rsidRDefault="00A05E54" w:rsidP="00666AB7">
    <w:pPr>
      <w:autoSpaceDE w:val="0"/>
      <w:ind w:firstLine="1418"/>
      <w:jc w:val="right"/>
      <w:rPr>
        <w:b/>
      </w:rPr>
    </w:pPr>
    <w:r>
      <w:rPr>
        <w:rFonts w:ascii="Cambria" w:hAnsi="Cambria" w:cs="Tahoma"/>
        <w:sz w:val="14"/>
        <w:szCs w:val="14"/>
      </w:rPr>
      <w:t xml:space="preserve">                                                 </w:t>
    </w:r>
    <w:r>
      <w:rPr>
        <w:i/>
        <w:sz w:val="20"/>
        <w:szCs w:val="20"/>
      </w:rPr>
      <w:t>Znak sprawy ZSTE/270/7/2017</w:t>
    </w:r>
  </w:p>
  <w:p w:rsidR="00A05E54" w:rsidRPr="000D1547" w:rsidRDefault="00A05E54" w:rsidP="000D1547">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9E2F5D8"/>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C"/>
    <w:multiLevelType w:val="multilevel"/>
    <w:tmpl w:val="0000000C"/>
    <w:name w:val="WW8Num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E"/>
    <w:multiLevelType w:val="multilevel"/>
    <w:tmpl w:val="0000000E"/>
    <w:name w:val="WW8Num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298"/>
        </w:tabs>
        <w:ind w:left="1298" w:hanging="360"/>
      </w:pPr>
      <w:rPr>
        <w:rFonts w:cs="Times New Roman"/>
      </w:rPr>
    </w:lvl>
    <w:lvl w:ilvl="2">
      <w:start w:val="1"/>
      <w:numFmt w:val="decimal"/>
      <w:lvlText w:val="%3."/>
      <w:lvlJc w:val="left"/>
      <w:pPr>
        <w:tabs>
          <w:tab w:val="num" w:pos="2198"/>
        </w:tabs>
        <w:ind w:left="2198" w:hanging="36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lef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left"/>
      <w:pPr>
        <w:tabs>
          <w:tab w:val="num" w:pos="6338"/>
        </w:tabs>
        <w:ind w:left="6338" w:hanging="180"/>
      </w:pPr>
      <w:rPr>
        <w:rFonts w:cs="Times New Roman"/>
      </w:rPr>
    </w:lvl>
  </w:abstractNum>
  <w:abstractNum w:abstractNumId="3">
    <w:nsid w:val="03922E4D"/>
    <w:multiLevelType w:val="singleLevel"/>
    <w:tmpl w:val="4B9C244E"/>
    <w:lvl w:ilvl="0">
      <w:start w:val="1"/>
      <w:numFmt w:val="decimal"/>
      <w:lvlText w:val="%1."/>
      <w:lvlJc w:val="left"/>
      <w:pPr>
        <w:tabs>
          <w:tab w:val="num" w:pos="360"/>
        </w:tabs>
        <w:ind w:left="360" w:hanging="360"/>
      </w:pPr>
      <w:rPr>
        <w:rFonts w:cs="Times New Roman"/>
      </w:rPr>
    </w:lvl>
  </w:abstractNum>
  <w:abstractNum w:abstractNumId="4">
    <w:nsid w:val="05622263"/>
    <w:multiLevelType w:val="hybridMultilevel"/>
    <w:tmpl w:val="AEFEED1A"/>
    <w:lvl w:ilvl="0" w:tplc="EEA28182">
      <w:start w:val="1"/>
      <w:numFmt w:val="decimal"/>
      <w:lvlText w:val="%1."/>
      <w:lvlJc w:val="left"/>
      <w:pPr>
        <w:tabs>
          <w:tab w:val="num" w:pos="397"/>
        </w:tabs>
        <w:ind w:left="397" w:hanging="397"/>
      </w:pPr>
      <w:rPr>
        <w:rFonts w:cs="Times New Roman"/>
      </w:rPr>
    </w:lvl>
    <w:lvl w:ilvl="1" w:tplc="07A82AA2">
      <w:start w:val="1"/>
      <w:numFmt w:val="lowerLetter"/>
      <w:lvlText w:val="%2)"/>
      <w:lvlJc w:val="left"/>
      <w:pPr>
        <w:tabs>
          <w:tab w:val="num" w:pos="1440"/>
        </w:tabs>
        <w:ind w:left="1440" w:hanging="360"/>
      </w:pPr>
      <w:rPr>
        <w:rFonts w:cs="Times New Roman"/>
      </w:rPr>
    </w:lvl>
    <w:lvl w:ilvl="2" w:tplc="65DC3C94">
      <w:start w:val="2"/>
      <w:numFmt w:val="upp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5E849E8"/>
    <w:multiLevelType w:val="multilevel"/>
    <w:tmpl w:val="61126DD4"/>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068E364B"/>
    <w:multiLevelType w:val="multilevel"/>
    <w:tmpl w:val="61126DD4"/>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0BA020B1"/>
    <w:multiLevelType w:val="multilevel"/>
    <w:tmpl w:val="C28AD80A"/>
    <w:lvl w:ilvl="0">
      <w:start w:val="1"/>
      <w:numFmt w:val="bullet"/>
      <w:lvlText w:val=""/>
      <w:lvlJc w:val="left"/>
      <w:pPr>
        <w:ind w:left="720" w:hanging="360"/>
      </w:pPr>
      <w:rPr>
        <w:rFonts w:ascii="Symbol" w:hAnsi="Symbol"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0C0A072E"/>
    <w:multiLevelType w:val="hybridMultilevel"/>
    <w:tmpl w:val="2B6E98AE"/>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B3369B0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
    <w:nsid w:val="103276B7"/>
    <w:multiLevelType w:val="multilevel"/>
    <w:tmpl w:val="7C4A8046"/>
    <w:lvl w:ilvl="0">
      <w:start w:val="1"/>
      <w:numFmt w:val="lowerLetter"/>
      <w:lvlText w:val="%1)"/>
      <w:lvlJc w:val="left"/>
      <w:pPr>
        <w:tabs>
          <w:tab w:val="num" w:pos="786"/>
        </w:tabs>
        <w:ind w:left="786"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ind w:left="216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831618"/>
    <w:multiLevelType w:val="hybridMultilevel"/>
    <w:tmpl w:val="8A36D03E"/>
    <w:lvl w:ilvl="0" w:tplc="E348C134">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1">
    <w:nsid w:val="149257DB"/>
    <w:multiLevelType w:val="multilevel"/>
    <w:tmpl w:val="61126DD4"/>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14955CDE"/>
    <w:multiLevelType w:val="hybridMultilevel"/>
    <w:tmpl w:val="DEDC5EBE"/>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3">
    <w:nsid w:val="15482A35"/>
    <w:multiLevelType w:val="hybridMultilevel"/>
    <w:tmpl w:val="686C8B9C"/>
    <w:lvl w:ilvl="0" w:tplc="88361202">
      <w:start w:val="1"/>
      <w:numFmt w:val="decimal"/>
      <w:lvlText w:val="%1)"/>
      <w:lvlJc w:val="left"/>
      <w:pPr>
        <w:tabs>
          <w:tab w:val="num" w:pos="794"/>
        </w:tabs>
        <w:ind w:left="794" w:hanging="397"/>
      </w:pPr>
      <w:rPr>
        <w:rFonts w:cs="Times New Roman"/>
        <w:color w:val="auto"/>
      </w:rPr>
    </w:lvl>
    <w:lvl w:ilvl="1" w:tplc="04150011">
      <w:start w:val="1"/>
      <w:numFmt w:val="decimal"/>
      <w:lvlText w:val="%2)"/>
      <w:lvlJc w:val="left"/>
      <w:pPr>
        <w:tabs>
          <w:tab w:val="num" w:pos="1837"/>
        </w:tabs>
        <w:ind w:left="1837" w:hanging="360"/>
      </w:pPr>
      <w:rPr>
        <w:rFonts w:cs="Times New Roman"/>
      </w:rPr>
    </w:lvl>
    <w:lvl w:ilvl="2" w:tplc="65DC3C94">
      <w:start w:val="2"/>
      <w:numFmt w:val="upperLetter"/>
      <w:lvlText w:val="%3)"/>
      <w:lvlJc w:val="left"/>
      <w:pPr>
        <w:tabs>
          <w:tab w:val="num" w:pos="2737"/>
        </w:tabs>
        <w:ind w:left="2737" w:hanging="360"/>
      </w:pPr>
      <w:rPr>
        <w:rFonts w:cs="Times New Roman"/>
      </w:rPr>
    </w:lvl>
    <w:lvl w:ilvl="3" w:tplc="0415000F">
      <w:start w:val="1"/>
      <w:numFmt w:val="decimal"/>
      <w:lvlText w:val="%4."/>
      <w:lvlJc w:val="left"/>
      <w:pPr>
        <w:tabs>
          <w:tab w:val="num" w:pos="3277"/>
        </w:tabs>
        <w:ind w:left="3277" w:hanging="360"/>
      </w:pPr>
      <w:rPr>
        <w:rFonts w:cs="Times New Roman"/>
      </w:rPr>
    </w:lvl>
    <w:lvl w:ilvl="4" w:tplc="04150019">
      <w:start w:val="1"/>
      <w:numFmt w:val="lowerLetter"/>
      <w:lvlText w:val="%5."/>
      <w:lvlJc w:val="left"/>
      <w:pPr>
        <w:tabs>
          <w:tab w:val="num" w:pos="3997"/>
        </w:tabs>
        <w:ind w:left="3997" w:hanging="360"/>
      </w:pPr>
      <w:rPr>
        <w:rFonts w:cs="Times New Roman"/>
      </w:rPr>
    </w:lvl>
    <w:lvl w:ilvl="5" w:tplc="0415001B">
      <w:start w:val="1"/>
      <w:numFmt w:val="lowerRoman"/>
      <w:lvlText w:val="%6."/>
      <w:lvlJc w:val="right"/>
      <w:pPr>
        <w:tabs>
          <w:tab w:val="num" w:pos="4717"/>
        </w:tabs>
        <w:ind w:left="4717" w:hanging="180"/>
      </w:pPr>
      <w:rPr>
        <w:rFonts w:cs="Times New Roman"/>
      </w:rPr>
    </w:lvl>
    <w:lvl w:ilvl="6" w:tplc="0415000F">
      <w:start w:val="1"/>
      <w:numFmt w:val="decimal"/>
      <w:lvlText w:val="%7."/>
      <w:lvlJc w:val="left"/>
      <w:pPr>
        <w:tabs>
          <w:tab w:val="num" w:pos="5437"/>
        </w:tabs>
        <w:ind w:left="5437" w:hanging="360"/>
      </w:pPr>
      <w:rPr>
        <w:rFonts w:cs="Times New Roman"/>
      </w:rPr>
    </w:lvl>
    <w:lvl w:ilvl="7" w:tplc="04150019">
      <w:start w:val="1"/>
      <w:numFmt w:val="lowerLetter"/>
      <w:lvlText w:val="%8."/>
      <w:lvlJc w:val="left"/>
      <w:pPr>
        <w:tabs>
          <w:tab w:val="num" w:pos="6157"/>
        </w:tabs>
        <w:ind w:left="6157" w:hanging="360"/>
      </w:pPr>
      <w:rPr>
        <w:rFonts w:cs="Times New Roman"/>
      </w:rPr>
    </w:lvl>
    <w:lvl w:ilvl="8" w:tplc="0415001B">
      <w:start w:val="1"/>
      <w:numFmt w:val="lowerRoman"/>
      <w:lvlText w:val="%9."/>
      <w:lvlJc w:val="right"/>
      <w:pPr>
        <w:tabs>
          <w:tab w:val="num" w:pos="6877"/>
        </w:tabs>
        <w:ind w:left="6877" w:hanging="180"/>
      </w:pPr>
      <w:rPr>
        <w:rFonts w:cs="Times New Roman"/>
      </w:rPr>
    </w:lvl>
  </w:abstractNum>
  <w:abstractNum w:abstractNumId="14">
    <w:nsid w:val="18AD54FA"/>
    <w:multiLevelType w:val="hybridMultilevel"/>
    <w:tmpl w:val="ECBED6FC"/>
    <w:lvl w:ilvl="0" w:tplc="181A0B4C">
      <w:start w:val="1"/>
      <w:numFmt w:val="decimal"/>
      <w:lvlText w:val="%1."/>
      <w:lvlJc w:val="left"/>
      <w:pPr>
        <w:ind w:left="360" w:hanging="360"/>
      </w:pPr>
      <w:rPr>
        <w:rFonts w:cs="Times New Roman" w:hint="default"/>
        <w:color w:val="000000"/>
        <w:sz w:val="24"/>
        <w:szCs w:val="24"/>
      </w:rPr>
    </w:lvl>
    <w:lvl w:ilvl="1" w:tplc="C58ACF2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B75002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1F5D6B73"/>
    <w:multiLevelType w:val="multilevel"/>
    <w:tmpl w:val="3A5685C0"/>
    <w:lvl w:ilvl="0">
      <w:start w:val="1"/>
      <w:numFmt w:val="decimal"/>
      <w:lvlText w:val="%1."/>
      <w:lvlJc w:val="left"/>
      <w:pPr>
        <w:tabs>
          <w:tab w:val="num" w:pos="786"/>
        </w:tabs>
        <w:ind w:left="786" w:hanging="360"/>
      </w:pPr>
      <w:rPr>
        <w:rFonts w:ascii="Calibri" w:eastAsia="SimSun" w:hAnsi="Calibri" w:cs="Times New Roman" w:hint="default"/>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160" w:hanging="360"/>
      </w:pPr>
      <w:rPr>
        <w:rFonts w:ascii="Calibri" w:eastAsia="SimSun" w:hAnsi="Calibri"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FB75762"/>
    <w:multiLevelType w:val="multilevel"/>
    <w:tmpl w:val="0E201E42"/>
    <w:lvl w:ilvl="0">
      <w:start w:val="1"/>
      <w:numFmt w:val="lowerLetter"/>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248B22E9"/>
    <w:multiLevelType w:val="hybridMultilevel"/>
    <w:tmpl w:val="88968B7A"/>
    <w:lvl w:ilvl="0" w:tplc="5E7291A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249356E6"/>
    <w:multiLevelType w:val="multilevel"/>
    <w:tmpl w:val="861670F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29C80575"/>
    <w:multiLevelType w:val="multilevel"/>
    <w:tmpl w:val="674681CA"/>
    <w:lvl w:ilvl="0">
      <w:start w:val="2"/>
      <w:numFmt w:val="lowerLetter"/>
      <w:lvlText w:val="%1)"/>
      <w:lvlJc w:val="left"/>
      <w:pPr>
        <w:tabs>
          <w:tab w:val="num" w:pos="786"/>
        </w:tabs>
        <w:ind w:left="786"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0"/>
        </w:tabs>
        <w:ind w:left="2160" w:hanging="360"/>
      </w:pPr>
      <w:rPr>
        <w:rFonts w:ascii="Calibri" w:eastAsia="SimSun" w:hAnsi="Calibri" w:cs="Times New Roman"/>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F10E67"/>
    <w:multiLevelType w:val="hybridMultilevel"/>
    <w:tmpl w:val="9006A004"/>
    <w:lvl w:ilvl="0" w:tplc="5DBA15CA">
      <w:start w:val="1"/>
      <w:numFmt w:val="decimal"/>
      <w:lvlText w:val="%1)"/>
      <w:lvlJc w:val="left"/>
      <w:pPr>
        <w:ind w:left="1436" w:hanging="360"/>
      </w:pPr>
      <w:rPr>
        <w:rFonts w:ascii="Calibri" w:eastAsia="Times New Roman" w:hAnsi="Calibri" w:cs="Calibri"/>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22">
    <w:nsid w:val="45C732B9"/>
    <w:multiLevelType w:val="hybridMultilevel"/>
    <w:tmpl w:val="494E9C78"/>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7">
      <w:start w:val="1"/>
      <w:numFmt w:val="lowerLetter"/>
      <w:lvlText w:val="%3)"/>
      <w:lvlJc w:val="lef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3">
    <w:nsid w:val="4A1965B2"/>
    <w:multiLevelType w:val="hybridMultilevel"/>
    <w:tmpl w:val="D98692CC"/>
    <w:lvl w:ilvl="0" w:tplc="205EFF92">
      <w:start w:val="1"/>
      <w:numFmt w:val="decimal"/>
      <w:lvlText w:val="%1)"/>
      <w:lvlJc w:val="left"/>
      <w:pPr>
        <w:tabs>
          <w:tab w:val="num" w:pos="720"/>
        </w:tabs>
        <w:ind w:left="720"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A5F62A7"/>
    <w:multiLevelType w:val="multilevel"/>
    <w:tmpl w:val="2B082B76"/>
    <w:lvl w:ilvl="0">
      <w:start w:val="10"/>
      <w:numFmt w:val="decimal"/>
      <w:lvlText w:val="%1."/>
      <w:lvlJc w:val="left"/>
      <w:pPr>
        <w:ind w:left="480" w:hanging="480"/>
      </w:pPr>
      <w:rPr>
        <w:rFonts w:cs="Times New Roman" w:hint="default"/>
        <w:b w:val="0"/>
        <w:sz w:val="22"/>
        <w:szCs w:val="22"/>
      </w:rPr>
    </w:lvl>
    <w:lvl w:ilvl="1">
      <w:start w:val="1"/>
      <w:numFmt w:val="decimal"/>
      <w:lvlText w:val="%2."/>
      <w:lvlJc w:val="left"/>
      <w:pPr>
        <w:ind w:left="480" w:hanging="480"/>
      </w:pPr>
      <w:rPr>
        <w:rFonts w:ascii="Calibri" w:eastAsia="Times New Roman" w:hAnsi="Calibri" w:cs="Calibri"/>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F303603"/>
    <w:multiLevelType w:val="hybridMultilevel"/>
    <w:tmpl w:val="9AFE9216"/>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nsid w:val="511553AE"/>
    <w:multiLevelType w:val="hybridMultilevel"/>
    <w:tmpl w:val="147068FA"/>
    <w:lvl w:ilvl="0" w:tplc="0415000F">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7">
    <w:nsid w:val="516E3A44"/>
    <w:multiLevelType w:val="multilevel"/>
    <w:tmpl w:val="EAF08B1C"/>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A856A0A"/>
    <w:multiLevelType w:val="hybridMultilevel"/>
    <w:tmpl w:val="8B861F34"/>
    <w:lvl w:ilvl="0" w:tplc="811A383E">
      <w:start w:val="1"/>
      <w:numFmt w:val="decimal"/>
      <w:lvlText w:val="%1)"/>
      <w:lvlJc w:val="left"/>
      <w:pPr>
        <w:ind w:left="786" w:hanging="360"/>
      </w:pPr>
      <w:rPr>
        <w:rFonts w:ascii="Calibri" w:eastAsia="Times New Roman" w:hAnsi="Calibri"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nsid w:val="5BBB51E1"/>
    <w:multiLevelType w:val="multilevel"/>
    <w:tmpl w:val="099E66C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5DC46697"/>
    <w:multiLevelType w:val="multilevel"/>
    <w:tmpl w:val="F3A0D57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6773AB5"/>
    <w:multiLevelType w:val="hybridMultilevel"/>
    <w:tmpl w:val="686C8B9C"/>
    <w:lvl w:ilvl="0" w:tplc="88361202">
      <w:start w:val="1"/>
      <w:numFmt w:val="decimal"/>
      <w:lvlText w:val="%1)"/>
      <w:lvlJc w:val="left"/>
      <w:pPr>
        <w:tabs>
          <w:tab w:val="num" w:pos="794"/>
        </w:tabs>
        <w:ind w:left="794" w:hanging="397"/>
      </w:pPr>
      <w:rPr>
        <w:rFonts w:cs="Times New Roman"/>
        <w:color w:val="auto"/>
      </w:rPr>
    </w:lvl>
    <w:lvl w:ilvl="1" w:tplc="04150011">
      <w:start w:val="1"/>
      <w:numFmt w:val="decimal"/>
      <w:lvlText w:val="%2)"/>
      <w:lvlJc w:val="left"/>
      <w:pPr>
        <w:tabs>
          <w:tab w:val="num" w:pos="1837"/>
        </w:tabs>
        <w:ind w:left="1837" w:hanging="360"/>
      </w:pPr>
      <w:rPr>
        <w:rFonts w:cs="Times New Roman"/>
      </w:rPr>
    </w:lvl>
    <w:lvl w:ilvl="2" w:tplc="65DC3C94">
      <w:start w:val="2"/>
      <w:numFmt w:val="upperLetter"/>
      <w:lvlText w:val="%3)"/>
      <w:lvlJc w:val="left"/>
      <w:pPr>
        <w:tabs>
          <w:tab w:val="num" w:pos="2737"/>
        </w:tabs>
        <w:ind w:left="2737" w:hanging="360"/>
      </w:pPr>
      <w:rPr>
        <w:rFonts w:cs="Times New Roman"/>
      </w:rPr>
    </w:lvl>
    <w:lvl w:ilvl="3" w:tplc="0415000F">
      <w:start w:val="1"/>
      <w:numFmt w:val="decimal"/>
      <w:lvlText w:val="%4."/>
      <w:lvlJc w:val="left"/>
      <w:pPr>
        <w:tabs>
          <w:tab w:val="num" w:pos="3277"/>
        </w:tabs>
        <w:ind w:left="3277" w:hanging="360"/>
      </w:pPr>
      <w:rPr>
        <w:rFonts w:cs="Times New Roman"/>
      </w:rPr>
    </w:lvl>
    <w:lvl w:ilvl="4" w:tplc="04150019">
      <w:start w:val="1"/>
      <w:numFmt w:val="lowerLetter"/>
      <w:lvlText w:val="%5."/>
      <w:lvlJc w:val="left"/>
      <w:pPr>
        <w:tabs>
          <w:tab w:val="num" w:pos="3997"/>
        </w:tabs>
        <w:ind w:left="3997" w:hanging="360"/>
      </w:pPr>
      <w:rPr>
        <w:rFonts w:cs="Times New Roman"/>
      </w:rPr>
    </w:lvl>
    <w:lvl w:ilvl="5" w:tplc="0415001B">
      <w:start w:val="1"/>
      <w:numFmt w:val="lowerRoman"/>
      <w:lvlText w:val="%6."/>
      <w:lvlJc w:val="right"/>
      <w:pPr>
        <w:tabs>
          <w:tab w:val="num" w:pos="4717"/>
        </w:tabs>
        <w:ind w:left="4717" w:hanging="180"/>
      </w:pPr>
      <w:rPr>
        <w:rFonts w:cs="Times New Roman"/>
      </w:rPr>
    </w:lvl>
    <w:lvl w:ilvl="6" w:tplc="0415000F">
      <w:start w:val="1"/>
      <w:numFmt w:val="decimal"/>
      <w:lvlText w:val="%7."/>
      <w:lvlJc w:val="left"/>
      <w:pPr>
        <w:tabs>
          <w:tab w:val="num" w:pos="5437"/>
        </w:tabs>
        <w:ind w:left="5437" w:hanging="360"/>
      </w:pPr>
      <w:rPr>
        <w:rFonts w:cs="Times New Roman"/>
      </w:rPr>
    </w:lvl>
    <w:lvl w:ilvl="7" w:tplc="04150019">
      <w:start w:val="1"/>
      <w:numFmt w:val="lowerLetter"/>
      <w:lvlText w:val="%8."/>
      <w:lvlJc w:val="left"/>
      <w:pPr>
        <w:tabs>
          <w:tab w:val="num" w:pos="6157"/>
        </w:tabs>
        <w:ind w:left="6157" w:hanging="360"/>
      </w:pPr>
      <w:rPr>
        <w:rFonts w:cs="Times New Roman"/>
      </w:rPr>
    </w:lvl>
    <w:lvl w:ilvl="8" w:tplc="0415001B">
      <w:start w:val="1"/>
      <w:numFmt w:val="lowerRoman"/>
      <w:lvlText w:val="%9."/>
      <w:lvlJc w:val="right"/>
      <w:pPr>
        <w:tabs>
          <w:tab w:val="num" w:pos="6877"/>
        </w:tabs>
        <w:ind w:left="6877" w:hanging="180"/>
      </w:pPr>
      <w:rPr>
        <w:rFonts w:cs="Times New Roman"/>
      </w:rPr>
    </w:lvl>
  </w:abstractNum>
  <w:abstractNum w:abstractNumId="32">
    <w:nsid w:val="66CD1BC3"/>
    <w:multiLevelType w:val="hybridMultilevel"/>
    <w:tmpl w:val="7E74CF4C"/>
    <w:lvl w:ilvl="0" w:tplc="B972BEB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7FF7CB0"/>
    <w:multiLevelType w:val="multilevel"/>
    <w:tmpl w:val="66F063E6"/>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9D30F22"/>
    <w:multiLevelType w:val="hybridMultilevel"/>
    <w:tmpl w:val="005E6C6E"/>
    <w:lvl w:ilvl="0" w:tplc="99AE5156">
      <w:start w:val="1"/>
      <w:numFmt w:val="decimal"/>
      <w:lvlText w:val="%1)"/>
      <w:lvlJc w:val="left"/>
      <w:pPr>
        <w:ind w:left="1080" w:hanging="360"/>
      </w:pPr>
      <w:rPr>
        <w:rFonts w:ascii="Calibri" w:eastAsia="Times New Roman" w:hAnsi="Calibri" w:cs="Calibri"/>
      </w:rPr>
    </w:lvl>
    <w:lvl w:ilvl="1" w:tplc="1A8A9868">
      <w:start w:val="7"/>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6A6E511A"/>
    <w:multiLevelType w:val="hybridMultilevel"/>
    <w:tmpl w:val="25881B40"/>
    <w:lvl w:ilvl="0" w:tplc="04150017">
      <w:start w:val="1"/>
      <w:numFmt w:val="lowerLetter"/>
      <w:lvlText w:val="%1)"/>
      <w:lvlJc w:val="left"/>
      <w:pPr>
        <w:tabs>
          <w:tab w:val="num" w:pos="1069"/>
        </w:tabs>
        <w:ind w:left="1069" w:hanging="360"/>
      </w:pPr>
      <w:rPr>
        <w:rFonts w:cs="Times New Roman"/>
      </w:rPr>
    </w:lvl>
    <w:lvl w:ilvl="1" w:tplc="37D8B768">
      <w:start w:val="1"/>
      <w:numFmt w:val="lowerLetter"/>
      <w:lvlText w:val="%2)"/>
      <w:lvlJc w:val="left"/>
      <w:pPr>
        <w:tabs>
          <w:tab w:val="num" w:pos="1789"/>
        </w:tabs>
        <w:ind w:left="1789" w:hanging="360"/>
      </w:pPr>
      <w:rPr>
        <w:rFonts w:ascii="Times New Roman" w:eastAsia="Times New Roman" w:hAnsi="Times New Roman"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6">
    <w:nsid w:val="6B5201B0"/>
    <w:multiLevelType w:val="hybridMultilevel"/>
    <w:tmpl w:val="DD464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96167"/>
    <w:multiLevelType w:val="singleLevel"/>
    <w:tmpl w:val="0E08C796"/>
    <w:lvl w:ilvl="0">
      <w:start w:val="1"/>
      <w:numFmt w:val="lowerLetter"/>
      <w:lvlText w:val="%1)"/>
      <w:lvlJc w:val="left"/>
      <w:pPr>
        <w:tabs>
          <w:tab w:val="num" w:pos="644"/>
        </w:tabs>
        <w:ind w:left="644" w:hanging="360"/>
      </w:pPr>
      <w:rPr>
        <w:rFonts w:cs="Times New Roman"/>
      </w:rPr>
    </w:lvl>
  </w:abstractNum>
  <w:abstractNum w:abstractNumId="38">
    <w:nsid w:val="72F73A18"/>
    <w:multiLevelType w:val="hybridMultilevel"/>
    <w:tmpl w:val="F580D038"/>
    <w:lvl w:ilvl="0" w:tplc="04150017">
      <w:start w:val="1"/>
      <w:numFmt w:val="lowerLetter"/>
      <w:lvlText w:val="%1)"/>
      <w:lvlJc w:val="left"/>
      <w:pPr>
        <w:tabs>
          <w:tab w:val="num" w:pos="1069"/>
        </w:tabs>
        <w:ind w:left="1069" w:hanging="360"/>
      </w:pPr>
      <w:rPr>
        <w:rFonts w:cs="Times New Roman"/>
      </w:rPr>
    </w:lvl>
    <w:lvl w:ilvl="1" w:tplc="37D8B768">
      <w:start w:val="1"/>
      <w:numFmt w:val="lowerLetter"/>
      <w:lvlText w:val="%2)"/>
      <w:lvlJc w:val="left"/>
      <w:pPr>
        <w:tabs>
          <w:tab w:val="num" w:pos="1789"/>
        </w:tabs>
        <w:ind w:left="1789" w:hanging="360"/>
      </w:pPr>
      <w:rPr>
        <w:rFonts w:ascii="Times New Roman" w:eastAsia="Times New Roman" w:hAnsi="Times New Roman"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9">
    <w:nsid w:val="76904939"/>
    <w:multiLevelType w:val="hybridMultilevel"/>
    <w:tmpl w:val="116474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F105A3F"/>
    <w:multiLevelType w:val="hybridMultilevel"/>
    <w:tmpl w:val="FCEA51F4"/>
    <w:lvl w:ilvl="0" w:tplc="04150011">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3"/>
  </w:num>
  <w:num w:numId="2">
    <w:abstractNumId w:val="0"/>
  </w:num>
  <w:num w:numId="3">
    <w:abstractNumId w:val="26"/>
  </w:num>
  <w:num w:numId="4">
    <w:abstractNumId w:val="1"/>
  </w:num>
  <w:num w:numId="5">
    <w:abstractNumId w:val="2"/>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32"/>
  </w:num>
  <w:num w:numId="14">
    <w:abstractNumId w:val="2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1"/>
  </w:num>
  <w:num w:numId="16">
    <w:abstractNumId w:val="34"/>
  </w:num>
  <w:num w:numId="17">
    <w:abstractNumId w:val="24"/>
  </w:num>
  <w:num w:numId="18">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3"/>
    <w:lvlOverride w:ilvl="0">
      <w:startOverride w:val="1"/>
    </w:lvlOverride>
  </w:num>
  <w:num w:numId="26">
    <w:abstractNumId w:val="37"/>
    <w:lvlOverride w:ilvl="0">
      <w:startOverride w:val="1"/>
    </w:lvlOverride>
  </w:num>
  <w:num w:numId="27">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8"/>
  </w:num>
  <w:num w:numId="29">
    <w:abstractNumId w:val="14"/>
  </w:num>
  <w:num w:numId="30">
    <w:abstractNumId w:val="39"/>
  </w:num>
  <w:num w:numId="31">
    <w:abstractNumId w:val="11"/>
  </w:num>
  <w:num w:numId="32">
    <w:abstractNumId w:val="17"/>
  </w:num>
  <w:num w:numId="33">
    <w:abstractNumId w:val="5"/>
  </w:num>
  <w:num w:numId="34">
    <w:abstractNumId w:val="6"/>
  </w:num>
  <w:num w:numId="35">
    <w:abstractNumId w:val="30"/>
  </w:num>
  <w:num w:numId="36">
    <w:abstractNumId w:val="33"/>
  </w:num>
  <w:num w:numId="37">
    <w:abstractNumId w:val="27"/>
  </w:num>
  <w:num w:numId="38">
    <w:abstractNumId w:val="29"/>
  </w:num>
  <w:num w:numId="39">
    <w:abstractNumId w:val="22"/>
  </w:num>
  <w:num w:numId="40">
    <w:abstractNumId w:val="4"/>
  </w:num>
  <w:num w:numId="41">
    <w:abstractNumId w:val="31"/>
  </w:num>
  <w:num w:numId="42">
    <w:abstractNumId w:val="13"/>
  </w:num>
  <w:num w:numId="43">
    <w:abstractNumId w:val="36"/>
  </w:num>
  <w:num w:numId="44">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E6"/>
    <w:rsid w:val="00021223"/>
    <w:rsid w:val="00023BF2"/>
    <w:rsid w:val="000424A1"/>
    <w:rsid w:val="00052175"/>
    <w:rsid w:val="00072421"/>
    <w:rsid w:val="00083304"/>
    <w:rsid w:val="000859F3"/>
    <w:rsid w:val="000A58B7"/>
    <w:rsid w:val="000D14EB"/>
    <w:rsid w:val="000D1547"/>
    <w:rsid w:val="000D46CE"/>
    <w:rsid w:val="000D48AB"/>
    <w:rsid w:val="000F6140"/>
    <w:rsid w:val="000F7425"/>
    <w:rsid w:val="00122DFA"/>
    <w:rsid w:val="001273B1"/>
    <w:rsid w:val="0014303E"/>
    <w:rsid w:val="00155385"/>
    <w:rsid w:val="001634F1"/>
    <w:rsid w:val="001758B7"/>
    <w:rsid w:val="001855C1"/>
    <w:rsid w:val="001B46A2"/>
    <w:rsid w:val="001E59A9"/>
    <w:rsid w:val="001F4102"/>
    <w:rsid w:val="00213B67"/>
    <w:rsid w:val="00223682"/>
    <w:rsid w:val="00243C22"/>
    <w:rsid w:val="002469E7"/>
    <w:rsid w:val="00257616"/>
    <w:rsid w:val="00271BFA"/>
    <w:rsid w:val="002751CC"/>
    <w:rsid w:val="00282001"/>
    <w:rsid w:val="002A26FD"/>
    <w:rsid w:val="002C2BA9"/>
    <w:rsid w:val="002D589D"/>
    <w:rsid w:val="00321DC9"/>
    <w:rsid w:val="00346C7C"/>
    <w:rsid w:val="00355A7C"/>
    <w:rsid w:val="003C23AD"/>
    <w:rsid w:val="003D08ED"/>
    <w:rsid w:val="003E50F1"/>
    <w:rsid w:val="003F1123"/>
    <w:rsid w:val="0041158A"/>
    <w:rsid w:val="004219DD"/>
    <w:rsid w:val="004252E8"/>
    <w:rsid w:val="00483302"/>
    <w:rsid w:val="00491934"/>
    <w:rsid w:val="00496557"/>
    <w:rsid w:val="004A433E"/>
    <w:rsid w:val="004C2C7C"/>
    <w:rsid w:val="004D49CF"/>
    <w:rsid w:val="004E18CC"/>
    <w:rsid w:val="004E41A1"/>
    <w:rsid w:val="004E7CD8"/>
    <w:rsid w:val="00510C3C"/>
    <w:rsid w:val="00536624"/>
    <w:rsid w:val="00540315"/>
    <w:rsid w:val="005502EB"/>
    <w:rsid w:val="005879E4"/>
    <w:rsid w:val="005B1FE8"/>
    <w:rsid w:val="005C60AE"/>
    <w:rsid w:val="005C7088"/>
    <w:rsid w:val="005D2410"/>
    <w:rsid w:val="006121FB"/>
    <w:rsid w:val="006129DA"/>
    <w:rsid w:val="00615022"/>
    <w:rsid w:val="00625763"/>
    <w:rsid w:val="0065049C"/>
    <w:rsid w:val="00662B24"/>
    <w:rsid w:val="00666AB7"/>
    <w:rsid w:val="006B4EBB"/>
    <w:rsid w:val="006D014A"/>
    <w:rsid w:val="006E71B2"/>
    <w:rsid w:val="00732157"/>
    <w:rsid w:val="007528AD"/>
    <w:rsid w:val="00757171"/>
    <w:rsid w:val="007658DF"/>
    <w:rsid w:val="00767EAD"/>
    <w:rsid w:val="00777C12"/>
    <w:rsid w:val="007842D4"/>
    <w:rsid w:val="00787DF7"/>
    <w:rsid w:val="007A137D"/>
    <w:rsid w:val="007B1A34"/>
    <w:rsid w:val="007B213C"/>
    <w:rsid w:val="007B3EA2"/>
    <w:rsid w:val="007B6C81"/>
    <w:rsid w:val="007C31BB"/>
    <w:rsid w:val="007F4C75"/>
    <w:rsid w:val="008165A8"/>
    <w:rsid w:val="00825F13"/>
    <w:rsid w:val="0085297A"/>
    <w:rsid w:val="0086429D"/>
    <w:rsid w:val="008C52C5"/>
    <w:rsid w:val="008D3A0E"/>
    <w:rsid w:val="008D6F93"/>
    <w:rsid w:val="008F423E"/>
    <w:rsid w:val="008F7C38"/>
    <w:rsid w:val="0090257C"/>
    <w:rsid w:val="00907FDA"/>
    <w:rsid w:val="0091389F"/>
    <w:rsid w:val="009208BD"/>
    <w:rsid w:val="00925608"/>
    <w:rsid w:val="00941118"/>
    <w:rsid w:val="00942738"/>
    <w:rsid w:val="00954027"/>
    <w:rsid w:val="00954DE6"/>
    <w:rsid w:val="0095560F"/>
    <w:rsid w:val="009A083B"/>
    <w:rsid w:val="009B241D"/>
    <w:rsid w:val="009B5BD7"/>
    <w:rsid w:val="009D0C7F"/>
    <w:rsid w:val="009F14F3"/>
    <w:rsid w:val="009F53B8"/>
    <w:rsid w:val="009F730C"/>
    <w:rsid w:val="00A00CBA"/>
    <w:rsid w:val="00A01C8A"/>
    <w:rsid w:val="00A05E54"/>
    <w:rsid w:val="00A15535"/>
    <w:rsid w:val="00A23701"/>
    <w:rsid w:val="00A25DE3"/>
    <w:rsid w:val="00A310AF"/>
    <w:rsid w:val="00A36113"/>
    <w:rsid w:val="00A4356A"/>
    <w:rsid w:val="00A87AD9"/>
    <w:rsid w:val="00A9439F"/>
    <w:rsid w:val="00AA58AA"/>
    <w:rsid w:val="00AD3BE8"/>
    <w:rsid w:val="00AD5E2C"/>
    <w:rsid w:val="00B00B9A"/>
    <w:rsid w:val="00B15DE6"/>
    <w:rsid w:val="00B21689"/>
    <w:rsid w:val="00B32899"/>
    <w:rsid w:val="00B8036A"/>
    <w:rsid w:val="00B86084"/>
    <w:rsid w:val="00B93005"/>
    <w:rsid w:val="00B96FED"/>
    <w:rsid w:val="00BB6037"/>
    <w:rsid w:val="00BC6213"/>
    <w:rsid w:val="00BC7D1D"/>
    <w:rsid w:val="00BE371A"/>
    <w:rsid w:val="00BF13A3"/>
    <w:rsid w:val="00BF5886"/>
    <w:rsid w:val="00C456E2"/>
    <w:rsid w:val="00C45CF9"/>
    <w:rsid w:val="00C53216"/>
    <w:rsid w:val="00C60C22"/>
    <w:rsid w:val="00C8527A"/>
    <w:rsid w:val="00CC589A"/>
    <w:rsid w:val="00CD7E99"/>
    <w:rsid w:val="00CE1262"/>
    <w:rsid w:val="00D36BC3"/>
    <w:rsid w:val="00D51945"/>
    <w:rsid w:val="00D57E39"/>
    <w:rsid w:val="00D6756E"/>
    <w:rsid w:val="00DA0840"/>
    <w:rsid w:val="00DB0919"/>
    <w:rsid w:val="00DC0D8A"/>
    <w:rsid w:val="00DE2262"/>
    <w:rsid w:val="00DE4C4B"/>
    <w:rsid w:val="00DF502C"/>
    <w:rsid w:val="00E15B76"/>
    <w:rsid w:val="00E260AC"/>
    <w:rsid w:val="00E53CB6"/>
    <w:rsid w:val="00E94882"/>
    <w:rsid w:val="00EB1FDC"/>
    <w:rsid w:val="00EB56A5"/>
    <w:rsid w:val="00F22362"/>
    <w:rsid w:val="00F24DCC"/>
    <w:rsid w:val="00F260DC"/>
    <w:rsid w:val="00F50FA4"/>
    <w:rsid w:val="00F715A1"/>
    <w:rsid w:val="00F94FC5"/>
    <w:rsid w:val="00FA2312"/>
    <w:rsid w:val="00FA44A0"/>
    <w:rsid w:val="00FA5404"/>
    <w:rsid w:val="00FB79A5"/>
    <w:rsid w:val="00FE0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F1"/>
    <w:rPr>
      <w:rFonts w:ascii="Times New Roman" w:eastAsia="SimSun" w:hAnsi="Times New Roman"/>
      <w:sz w:val="24"/>
      <w:szCs w:val="24"/>
      <w:lang w:eastAsia="zh-CN"/>
    </w:rPr>
  </w:style>
  <w:style w:type="paragraph" w:styleId="Nagwek1">
    <w:name w:val="heading 1"/>
    <w:basedOn w:val="Normalny"/>
    <w:next w:val="Normalny"/>
    <w:link w:val="Nagwek1Znak"/>
    <w:uiPriority w:val="99"/>
    <w:qFormat/>
    <w:rsid w:val="00A9439F"/>
    <w:pPr>
      <w:keepNext/>
      <w:keepLines/>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9"/>
    <w:qFormat/>
    <w:rsid w:val="001634F1"/>
    <w:pPr>
      <w:keepNext/>
      <w:overflowPunct w:val="0"/>
      <w:autoSpaceDE w:val="0"/>
      <w:autoSpaceDN w:val="0"/>
      <w:adjustRightInd w:val="0"/>
      <w:spacing w:before="240" w:after="60"/>
      <w:outlineLvl w:val="1"/>
    </w:pPr>
    <w:rPr>
      <w:rFonts w:ascii="Arial" w:eastAsia="Times New Roman" w:hAnsi="Arial"/>
      <w:b/>
      <w:bCs/>
      <w:i/>
      <w:iCs/>
      <w:sz w:val="28"/>
      <w:szCs w:val="28"/>
      <w:lang w:eastAsia="pl-PL"/>
    </w:rPr>
  </w:style>
  <w:style w:type="paragraph" w:styleId="Nagwek6">
    <w:name w:val="heading 6"/>
    <w:basedOn w:val="Normalny"/>
    <w:next w:val="Normalny"/>
    <w:link w:val="Nagwek6Znak"/>
    <w:uiPriority w:val="99"/>
    <w:qFormat/>
    <w:rsid w:val="001634F1"/>
    <w:pPr>
      <w:spacing w:before="240" w:after="60"/>
      <w:outlineLvl w:val="5"/>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9439F"/>
    <w:rPr>
      <w:rFonts w:ascii="Calibri Light" w:hAnsi="Calibri Light" w:cs="Times New Roman"/>
      <w:color w:val="2E74B5"/>
      <w:sz w:val="32"/>
      <w:szCs w:val="32"/>
      <w:lang w:eastAsia="zh-CN"/>
    </w:rPr>
  </w:style>
  <w:style w:type="character" w:customStyle="1" w:styleId="Nagwek2Znak">
    <w:name w:val="Nagłówek 2 Znak"/>
    <w:basedOn w:val="Domylnaczcionkaakapitu"/>
    <w:link w:val="Nagwek2"/>
    <w:uiPriority w:val="99"/>
    <w:locked/>
    <w:rsid w:val="001634F1"/>
    <w:rPr>
      <w:rFonts w:ascii="Arial" w:hAnsi="Arial" w:cs="Times New Roman"/>
      <w:b/>
      <w:bCs/>
      <w:i/>
      <w:iCs/>
      <w:sz w:val="28"/>
      <w:szCs w:val="28"/>
      <w:lang w:eastAsia="pl-PL"/>
    </w:rPr>
  </w:style>
  <w:style w:type="character" w:customStyle="1" w:styleId="Nagwek6Znak">
    <w:name w:val="Nagłówek 6 Znak"/>
    <w:basedOn w:val="Domylnaczcionkaakapitu"/>
    <w:link w:val="Nagwek6"/>
    <w:uiPriority w:val="99"/>
    <w:locked/>
    <w:rsid w:val="001634F1"/>
    <w:rPr>
      <w:rFonts w:ascii="Times New Roman" w:hAnsi="Times New Roman" w:cs="Times New Roman"/>
      <w:b/>
      <w:bCs/>
      <w:sz w:val="20"/>
      <w:szCs w:val="20"/>
      <w:lang w:eastAsia="pl-PL"/>
    </w:rPr>
  </w:style>
  <w:style w:type="paragraph" w:styleId="Stopka">
    <w:name w:val="footer"/>
    <w:basedOn w:val="Normalny"/>
    <w:link w:val="StopkaZnak"/>
    <w:uiPriority w:val="99"/>
    <w:rsid w:val="001634F1"/>
    <w:pPr>
      <w:tabs>
        <w:tab w:val="center" w:pos="4536"/>
        <w:tab w:val="right" w:pos="9072"/>
      </w:tabs>
    </w:pPr>
  </w:style>
  <w:style w:type="character" w:customStyle="1" w:styleId="StopkaZnak">
    <w:name w:val="Stopka Znak"/>
    <w:basedOn w:val="Domylnaczcionkaakapitu"/>
    <w:link w:val="Stopka"/>
    <w:uiPriority w:val="99"/>
    <w:locked/>
    <w:rsid w:val="001634F1"/>
    <w:rPr>
      <w:rFonts w:ascii="Times New Roman" w:eastAsia="SimSun" w:hAnsi="Times New Roman" w:cs="Times New Roman"/>
      <w:sz w:val="24"/>
      <w:szCs w:val="24"/>
      <w:lang w:eastAsia="zh-CN"/>
    </w:rPr>
  </w:style>
  <w:style w:type="character" w:styleId="Numerstrony">
    <w:name w:val="page number"/>
    <w:basedOn w:val="Domylnaczcionkaakapitu"/>
    <w:uiPriority w:val="99"/>
    <w:rsid w:val="001634F1"/>
    <w:rPr>
      <w:rFonts w:cs="Times New Roman"/>
    </w:rPr>
  </w:style>
  <w:style w:type="paragraph" w:styleId="Nagwek">
    <w:name w:val="header"/>
    <w:basedOn w:val="Normalny"/>
    <w:link w:val="NagwekZnak"/>
    <w:uiPriority w:val="99"/>
    <w:rsid w:val="001634F1"/>
    <w:pPr>
      <w:tabs>
        <w:tab w:val="center" w:pos="4536"/>
        <w:tab w:val="right" w:pos="9072"/>
      </w:tabs>
    </w:pPr>
  </w:style>
  <w:style w:type="character" w:customStyle="1" w:styleId="NagwekZnak">
    <w:name w:val="Nagłówek Znak"/>
    <w:basedOn w:val="Domylnaczcionkaakapitu"/>
    <w:link w:val="Nagwek"/>
    <w:uiPriority w:val="99"/>
    <w:locked/>
    <w:rsid w:val="001634F1"/>
    <w:rPr>
      <w:rFonts w:ascii="Times New Roman" w:eastAsia="SimSun" w:hAnsi="Times New Roman" w:cs="Times New Roman"/>
      <w:sz w:val="24"/>
      <w:szCs w:val="24"/>
      <w:lang w:eastAsia="zh-CN"/>
    </w:rPr>
  </w:style>
  <w:style w:type="paragraph" w:styleId="Tekstpodstawowy">
    <w:name w:val="Body Text"/>
    <w:basedOn w:val="Normalny"/>
    <w:link w:val="TekstpodstawowyZnak"/>
    <w:uiPriority w:val="99"/>
    <w:rsid w:val="001634F1"/>
    <w:pPr>
      <w:spacing w:line="360" w:lineRule="auto"/>
    </w:pPr>
    <w:rPr>
      <w:rFonts w:eastAsia="Times New Roman"/>
      <w:sz w:val="20"/>
      <w:szCs w:val="20"/>
      <w:lang w:eastAsia="pl-PL"/>
    </w:rPr>
  </w:style>
  <w:style w:type="character" w:customStyle="1" w:styleId="TekstpodstawowyZnak">
    <w:name w:val="Tekst podstawowy Znak"/>
    <w:basedOn w:val="Domylnaczcionkaakapitu"/>
    <w:link w:val="Tekstpodstawowy"/>
    <w:uiPriority w:val="99"/>
    <w:locked/>
    <w:rsid w:val="001634F1"/>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1634F1"/>
    <w:pPr>
      <w:spacing w:after="120"/>
    </w:pPr>
    <w:rPr>
      <w:rFonts w:eastAsia="Times New Roman"/>
      <w:sz w:val="16"/>
      <w:szCs w:val="16"/>
      <w:lang w:eastAsia="pl-PL"/>
    </w:rPr>
  </w:style>
  <w:style w:type="character" w:customStyle="1" w:styleId="Tekstpodstawowy3Znak">
    <w:name w:val="Tekst podstawowy 3 Znak"/>
    <w:basedOn w:val="Domylnaczcionkaakapitu"/>
    <w:link w:val="Tekstpodstawowy3"/>
    <w:uiPriority w:val="99"/>
    <w:locked/>
    <w:rsid w:val="001634F1"/>
    <w:rPr>
      <w:rFonts w:ascii="Times New Roman" w:hAnsi="Times New Roman" w:cs="Times New Roman"/>
      <w:sz w:val="16"/>
      <w:szCs w:val="16"/>
      <w:lang w:eastAsia="pl-PL"/>
    </w:rPr>
  </w:style>
  <w:style w:type="paragraph" w:customStyle="1" w:styleId="Styl">
    <w:name w:val="Styl"/>
    <w:uiPriority w:val="99"/>
    <w:rsid w:val="001634F1"/>
    <w:pPr>
      <w:widowControl w:val="0"/>
      <w:suppressAutoHyphens/>
      <w:autoSpaceDE w:val="0"/>
    </w:pPr>
    <w:rPr>
      <w:rFonts w:ascii="Arial" w:eastAsia="Times New Roman" w:hAnsi="Arial" w:cs="Arial"/>
      <w:sz w:val="24"/>
      <w:szCs w:val="24"/>
      <w:lang w:eastAsia="ar-SA"/>
    </w:rPr>
  </w:style>
  <w:style w:type="paragraph" w:styleId="Tekstpodstawowywcity">
    <w:name w:val="Body Text Indent"/>
    <w:basedOn w:val="Normalny"/>
    <w:link w:val="TekstpodstawowywcityZnak"/>
    <w:uiPriority w:val="99"/>
    <w:rsid w:val="001634F1"/>
    <w:pPr>
      <w:overflowPunct w:val="0"/>
      <w:autoSpaceDE w:val="0"/>
      <w:autoSpaceDN w:val="0"/>
      <w:adjustRightInd w:val="0"/>
      <w:spacing w:after="120"/>
      <w:ind w:left="283"/>
    </w:pPr>
    <w:rPr>
      <w:rFonts w:eastAsia="Times New Roman"/>
      <w:szCs w:val="20"/>
      <w:lang w:eastAsia="pl-PL"/>
    </w:rPr>
  </w:style>
  <w:style w:type="character" w:customStyle="1" w:styleId="TekstpodstawowywcityZnak">
    <w:name w:val="Tekst podstawowy wcięty Znak"/>
    <w:basedOn w:val="Domylnaczcionkaakapitu"/>
    <w:link w:val="Tekstpodstawowywcity"/>
    <w:uiPriority w:val="99"/>
    <w:locked/>
    <w:rsid w:val="001634F1"/>
    <w:rPr>
      <w:rFonts w:ascii="Times New Roman" w:hAnsi="Times New Roman" w:cs="Times New Roman"/>
      <w:sz w:val="20"/>
      <w:szCs w:val="20"/>
      <w:lang w:eastAsia="pl-PL"/>
    </w:rPr>
  </w:style>
  <w:style w:type="paragraph" w:styleId="Tytu">
    <w:name w:val="Title"/>
    <w:basedOn w:val="Normalny"/>
    <w:link w:val="TytuZnak"/>
    <w:uiPriority w:val="99"/>
    <w:qFormat/>
    <w:rsid w:val="001634F1"/>
    <w:pPr>
      <w:jc w:val="center"/>
    </w:pPr>
    <w:rPr>
      <w:rFonts w:ascii="Arial" w:eastAsia="Times New Roman" w:hAnsi="Arial"/>
      <w:b/>
      <w:sz w:val="28"/>
      <w:u w:val="single"/>
      <w:lang w:eastAsia="pl-PL"/>
    </w:rPr>
  </w:style>
  <w:style w:type="character" w:customStyle="1" w:styleId="TytuZnak">
    <w:name w:val="Tytuł Znak"/>
    <w:basedOn w:val="Domylnaczcionkaakapitu"/>
    <w:link w:val="Tytu"/>
    <w:uiPriority w:val="99"/>
    <w:locked/>
    <w:rsid w:val="001634F1"/>
    <w:rPr>
      <w:rFonts w:ascii="Arial" w:hAnsi="Arial" w:cs="Times New Roman"/>
      <w:b/>
      <w:sz w:val="24"/>
      <w:szCs w:val="24"/>
      <w:u w:val="single"/>
    </w:rPr>
  </w:style>
  <w:style w:type="paragraph" w:customStyle="1" w:styleId="Tekstpodstawowy31">
    <w:name w:val="Tekst podstawowy 31"/>
    <w:basedOn w:val="Normalny"/>
    <w:uiPriority w:val="99"/>
    <w:rsid w:val="001634F1"/>
    <w:pPr>
      <w:suppressAutoHyphens/>
    </w:pPr>
    <w:rPr>
      <w:rFonts w:eastAsia="Times New Roman"/>
      <w:szCs w:val="20"/>
    </w:rPr>
  </w:style>
  <w:style w:type="paragraph" w:styleId="Akapitzlist">
    <w:name w:val="List Paragraph"/>
    <w:basedOn w:val="Normalny"/>
    <w:uiPriority w:val="34"/>
    <w:qFormat/>
    <w:rsid w:val="001634F1"/>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uiPriority w:val="99"/>
    <w:rsid w:val="001634F1"/>
    <w:pPr>
      <w:spacing w:after="120" w:line="480" w:lineRule="auto"/>
    </w:pPr>
  </w:style>
  <w:style w:type="character" w:customStyle="1" w:styleId="Tekstpodstawowy2Znak">
    <w:name w:val="Tekst podstawowy 2 Znak"/>
    <w:basedOn w:val="Domylnaczcionkaakapitu"/>
    <w:link w:val="Tekstpodstawowy2"/>
    <w:uiPriority w:val="99"/>
    <w:locked/>
    <w:rsid w:val="001634F1"/>
    <w:rPr>
      <w:rFonts w:ascii="Times New Roman" w:eastAsia="SimSun" w:hAnsi="Times New Roman" w:cs="Times New Roman"/>
      <w:sz w:val="24"/>
      <w:szCs w:val="24"/>
      <w:lang w:eastAsia="zh-CN"/>
    </w:rPr>
  </w:style>
  <w:style w:type="paragraph" w:styleId="Podtytu">
    <w:name w:val="Subtitle"/>
    <w:basedOn w:val="Normalny"/>
    <w:link w:val="PodtytuZnak"/>
    <w:uiPriority w:val="99"/>
    <w:qFormat/>
    <w:rsid w:val="001634F1"/>
    <w:pPr>
      <w:jc w:val="both"/>
    </w:pPr>
    <w:rPr>
      <w:rFonts w:eastAsia="Times New Roman"/>
      <w:b/>
      <w:sz w:val="28"/>
      <w:szCs w:val="20"/>
      <w:lang w:eastAsia="en-US"/>
    </w:rPr>
  </w:style>
  <w:style w:type="character" w:customStyle="1" w:styleId="PodtytuZnak">
    <w:name w:val="Podtytuł Znak"/>
    <w:basedOn w:val="Domylnaczcionkaakapitu"/>
    <w:link w:val="Podtytu"/>
    <w:uiPriority w:val="99"/>
    <w:locked/>
    <w:rsid w:val="001634F1"/>
    <w:rPr>
      <w:rFonts w:ascii="Times New Roman" w:hAnsi="Times New Roman" w:cs="Times New Roman"/>
      <w:b/>
      <w:sz w:val="20"/>
      <w:szCs w:val="20"/>
    </w:rPr>
  </w:style>
  <w:style w:type="character" w:styleId="Pogrubienie">
    <w:name w:val="Strong"/>
    <w:basedOn w:val="Domylnaczcionkaakapitu"/>
    <w:uiPriority w:val="99"/>
    <w:qFormat/>
    <w:rsid w:val="001634F1"/>
    <w:rPr>
      <w:rFonts w:cs="Times New Roman"/>
      <w:b/>
    </w:rPr>
  </w:style>
  <w:style w:type="paragraph" w:customStyle="1" w:styleId="BIE-opis">
    <w:name w:val="BIE - opis"/>
    <w:basedOn w:val="Normalny"/>
    <w:link w:val="BIE-opisZnak"/>
    <w:uiPriority w:val="99"/>
    <w:rsid w:val="00A9439F"/>
    <w:pPr>
      <w:spacing w:line="360" w:lineRule="auto"/>
    </w:pPr>
    <w:rPr>
      <w:rFonts w:ascii="Calibri" w:eastAsia="Calibri" w:hAnsi="Calibri"/>
      <w:szCs w:val="20"/>
      <w:lang w:eastAsia="pl-PL"/>
    </w:rPr>
  </w:style>
  <w:style w:type="character" w:customStyle="1" w:styleId="BIE-opisZnak">
    <w:name w:val="BIE - opis Znak"/>
    <w:link w:val="BIE-opis"/>
    <w:uiPriority w:val="99"/>
    <w:locked/>
    <w:rsid w:val="00A9439F"/>
    <w:rPr>
      <w:rFonts w:ascii="Calibri" w:hAnsi="Calibri"/>
      <w:sz w:val="24"/>
    </w:rPr>
  </w:style>
  <w:style w:type="paragraph" w:customStyle="1" w:styleId="StylLANSTERPODPUNKTInterlinia15wiersza">
    <w:name w:val="Styl LANSTER_PODPUNKT + Interlinia:  15 wiersza"/>
    <w:basedOn w:val="Normalny"/>
    <w:uiPriority w:val="99"/>
    <w:rsid w:val="00A9439F"/>
    <w:pPr>
      <w:spacing w:after="120" w:line="360" w:lineRule="auto"/>
      <w:jc w:val="both"/>
    </w:pPr>
    <w:rPr>
      <w:rFonts w:eastAsia="Times New Roman"/>
      <w:szCs w:val="20"/>
      <w:lang w:eastAsia="pl-PL"/>
    </w:rPr>
  </w:style>
  <w:style w:type="paragraph" w:styleId="Tekstdymka">
    <w:name w:val="Balloon Text"/>
    <w:basedOn w:val="Normalny"/>
    <w:link w:val="TekstdymkaZnak"/>
    <w:uiPriority w:val="99"/>
    <w:semiHidden/>
    <w:rsid w:val="004E41A1"/>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41A1"/>
    <w:rPr>
      <w:rFonts w:ascii="Segoe UI" w:eastAsia="SimSun" w:hAnsi="Segoe UI" w:cs="Segoe UI"/>
      <w:sz w:val="18"/>
      <w:szCs w:val="18"/>
      <w:lang w:eastAsia="zh-CN"/>
    </w:rPr>
  </w:style>
  <w:style w:type="character" w:customStyle="1" w:styleId="st">
    <w:name w:val="st"/>
    <w:basedOn w:val="Domylnaczcionkaakapitu"/>
    <w:rsid w:val="00FE0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F1"/>
    <w:rPr>
      <w:rFonts w:ascii="Times New Roman" w:eastAsia="SimSun" w:hAnsi="Times New Roman"/>
      <w:sz w:val="24"/>
      <w:szCs w:val="24"/>
      <w:lang w:eastAsia="zh-CN"/>
    </w:rPr>
  </w:style>
  <w:style w:type="paragraph" w:styleId="Nagwek1">
    <w:name w:val="heading 1"/>
    <w:basedOn w:val="Normalny"/>
    <w:next w:val="Normalny"/>
    <w:link w:val="Nagwek1Znak"/>
    <w:uiPriority w:val="99"/>
    <w:qFormat/>
    <w:rsid w:val="00A9439F"/>
    <w:pPr>
      <w:keepNext/>
      <w:keepLines/>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9"/>
    <w:qFormat/>
    <w:rsid w:val="001634F1"/>
    <w:pPr>
      <w:keepNext/>
      <w:overflowPunct w:val="0"/>
      <w:autoSpaceDE w:val="0"/>
      <w:autoSpaceDN w:val="0"/>
      <w:adjustRightInd w:val="0"/>
      <w:spacing w:before="240" w:after="60"/>
      <w:outlineLvl w:val="1"/>
    </w:pPr>
    <w:rPr>
      <w:rFonts w:ascii="Arial" w:eastAsia="Times New Roman" w:hAnsi="Arial"/>
      <w:b/>
      <w:bCs/>
      <w:i/>
      <w:iCs/>
      <w:sz w:val="28"/>
      <w:szCs w:val="28"/>
      <w:lang w:eastAsia="pl-PL"/>
    </w:rPr>
  </w:style>
  <w:style w:type="paragraph" w:styleId="Nagwek6">
    <w:name w:val="heading 6"/>
    <w:basedOn w:val="Normalny"/>
    <w:next w:val="Normalny"/>
    <w:link w:val="Nagwek6Znak"/>
    <w:uiPriority w:val="99"/>
    <w:qFormat/>
    <w:rsid w:val="001634F1"/>
    <w:pPr>
      <w:spacing w:before="240" w:after="60"/>
      <w:outlineLvl w:val="5"/>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9439F"/>
    <w:rPr>
      <w:rFonts w:ascii="Calibri Light" w:hAnsi="Calibri Light" w:cs="Times New Roman"/>
      <w:color w:val="2E74B5"/>
      <w:sz w:val="32"/>
      <w:szCs w:val="32"/>
      <w:lang w:eastAsia="zh-CN"/>
    </w:rPr>
  </w:style>
  <w:style w:type="character" w:customStyle="1" w:styleId="Nagwek2Znak">
    <w:name w:val="Nagłówek 2 Znak"/>
    <w:basedOn w:val="Domylnaczcionkaakapitu"/>
    <w:link w:val="Nagwek2"/>
    <w:uiPriority w:val="99"/>
    <w:locked/>
    <w:rsid w:val="001634F1"/>
    <w:rPr>
      <w:rFonts w:ascii="Arial" w:hAnsi="Arial" w:cs="Times New Roman"/>
      <w:b/>
      <w:bCs/>
      <w:i/>
      <w:iCs/>
      <w:sz w:val="28"/>
      <w:szCs w:val="28"/>
      <w:lang w:eastAsia="pl-PL"/>
    </w:rPr>
  </w:style>
  <w:style w:type="character" w:customStyle="1" w:styleId="Nagwek6Znak">
    <w:name w:val="Nagłówek 6 Znak"/>
    <w:basedOn w:val="Domylnaczcionkaakapitu"/>
    <w:link w:val="Nagwek6"/>
    <w:uiPriority w:val="99"/>
    <w:locked/>
    <w:rsid w:val="001634F1"/>
    <w:rPr>
      <w:rFonts w:ascii="Times New Roman" w:hAnsi="Times New Roman" w:cs="Times New Roman"/>
      <w:b/>
      <w:bCs/>
      <w:sz w:val="20"/>
      <w:szCs w:val="20"/>
      <w:lang w:eastAsia="pl-PL"/>
    </w:rPr>
  </w:style>
  <w:style w:type="paragraph" w:styleId="Stopka">
    <w:name w:val="footer"/>
    <w:basedOn w:val="Normalny"/>
    <w:link w:val="StopkaZnak"/>
    <w:uiPriority w:val="99"/>
    <w:rsid w:val="001634F1"/>
    <w:pPr>
      <w:tabs>
        <w:tab w:val="center" w:pos="4536"/>
        <w:tab w:val="right" w:pos="9072"/>
      </w:tabs>
    </w:pPr>
  </w:style>
  <w:style w:type="character" w:customStyle="1" w:styleId="StopkaZnak">
    <w:name w:val="Stopka Znak"/>
    <w:basedOn w:val="Domylnaczcionkaakapitu"/>
    <w:link w:val="Stopka"/>
    <w:uiPriority w:val="99"/>
    <w:locked/>
    <w:rsid w:val="001634F1"/>
    <w:rPr>
      <w:rFonts w:ascii="Times New Roman" w:eastAsia="SimSun" w:hAnsi="Times New Roman" w:cs="Times New Roman"/>
      <w:sz w:val="24"/>
      <w:szCs w:val="24"/>
      <w:lang w:eastAsia="zh-CN"/>
    </w:rPr>
  </w:style>
  <w:style w:type="character" w:styleId="Numerstrony">
    <w:name w:val="page number"/>
    <w:basedOn w:val="Domylnaczcionkaakapitu"/>
    <w:uiPriority w:val="99"/>
    <w:rsid w:val="001634F1"/>
    <w:rPr>
      <w:rFonts w:cs="Times New Roman"/>
    </w:rPr>
  </w:style>
  <w:style w:type="paragraph" w:styleId="Nagwek">
    <w:name w:val="header"/>
    <w:basedOn w:val="Normalny"/>
    <w:link w:val="NagwekZnak"/>
    <w:uiPriority w:val="99"/>
    <w:rsid w:val="001634F1"/>
    <w:pPr>
      <w:tabs>
        <w:tab w:val="center" w:pos="4536"/>
        <w:tab w:val="right" w:pos="9072"/>
      </w:tabs>
    </w:pPr>
  </w:style>
  <w:style w:type="character" w:customStyle="1" w:styleId="NagwekZnak">
    <w:name w:val="Nagłówek Znak"/>
    <w:basedOn w:val="Domylnaczcionkaakapitu"/>
    <w:link w:val="Nagwek"/>
    <w:uiPriority w:val="99"/>
    <w:locked/>
    <w:rsid w:val="001634F1"/>
    <w:rPr>
      <w:rFonts w:ascii="Times New Roman" w:eastAsia="SimSun" w:hAnsi="Times New Roman" w:cs="Times New Roman"/>
      <w:sz w:val="24"/>
      <w:szCs w:val="24"/>
      <w:lang w:eastAsia="zh-CN"/>
    </w:rPr>
  </w:style>
  <w:style w:type="paragraph" w:styleId="Tekstpodstawowy">
    <w:name w:val="Body Text"/>
    <w:basedOn w:val="Normalny"/>
    <w:link w:val="TekstpodstawowyZnak"/>
    <w:uiPriority w:val="99"/>
    <w:rsid w:val="001634F1"/>
    <w:pPr>
      <w:spacing w:line="360" w:lineRule="auto"/>
    </w:pPr>
    <w:rPr>
      <w:rFonts w:eastAsia="Times New Roman"/>
      <w:sz w:val="20"/>
      <w:szCs w:val="20"/>
      <w:lang w:eastAsia="pl-PL"/>
    </w:rPr>
  </w:style>
  <w:style w:type="character" w:customStyle="1" w:styleId="TekstpodstawowyZnak">
    <w:name w:val="Tekst podstawowy Znak"/>
    <w:basedOn w:val="Domylnaczcionkaakapitu"/>
    <w:link w:val="Tekstpodstawowy"/>
    <w:uiPriority w:val="99"/>
    <w:locked/>
    <w:rsid w:val="001634F1"/>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1634F1"/>
    <w:pPr>
      <w:spacing w:after="120"/>
    </w:pPr>
    <w:rPr>
      <w:rFonts w:eastAsia="Times New Roman"/>
      <w:sz w:val="16"/>
      <w:szCs w:val="16"/>
      <w:lang w:eastAsia="pl-PL"/>
    </w:rPr>
  </w:style>
  <w:style w:type="character" w:customStyle="1" w:styleId="Tekstpodstawowy3Znak">
    <w:name w:val="Tekst podstawowy 3 Znak"/>
    <w:basedOn w:val="Domylnaczcionkaakapitu"/>
    <w:link w:val="Tekstpodstawowy3"/>
    <w:uiPriority w:val="99"/>
    <w:locked/>
    <w:rsid w:val="001634F1"/>
    <w:rPr>
      <w:rFonts w:ascii="Times New Roman" w:hAnsi="Times New Roman" w:cs="Times New Roman"/>
      <w:sz w:val="16"/>
      <w:szCs w:val="16"/>
      <w:lang w:eastAsia="pl-PL"/>
    </w:rPr>
  </w:style>
  <w:style w:type="paragraph" w:customStyle="1" w:styleId="Styl">
    <w:name w:val="Styl"/>
    <w:uiPriority w:val="99"/>
    <w:rsid w:val="001634F1"/>
    <w:pPr>
      <w:widowControl w:val="0"/>
      <w:suppressAutoHyphens/>
      <w:autoSpaceDE w:val="0"/>
    </w:pPr>
    <w:rPr>
      <w:rFonts w:ascii="Arial" w:eastAsia="Times New Roman" w:hAnsi="Arial" w:cs="Arial"/>
      <w:sz w:val="24"/>
      <w:szCs w:val="24"/>
      <w:lang w:eastAsia="ar-SA"/>
    </w:rPr>
  </w:style>
  <w:style w:type="paragraph" w:styleId="Tekstpodstawowywcity">
    <w:name w:val="Body Text Indent"/>
    <w:basedOn w:val="Normalny"/>
    <w:link w:val="TekstpodstawowywcityZnak"/>
    <w:uiPriority w:val="99"/>
    <w:rsid w:val="001634F1"/>
    <w:pPr>
      <w:overflowPunct w:val="0"/>
      <w:autoSpaceDE w:val="0"/>
      <w:autoSpaceDN w:val="0"/>
      <w:adjustRightInd w:val="0"/>
      <w:spacing w:after="120"/>
      <w:ind w:left="283"/>
    </w:pPr>
    <w:rPr>
      <w:rFonts w:eastAsia="Times New Roman"/>
      <w:szCs w:val="20"/>
      <w:lang w:eastAsia="pl-PL"/>
    </w:rPr>
  </w:style>
  <w:style w:type="character" w:customStyle="1" w:styleId="TekstpodstawowywcityZnak">
    <w:name w:val="Tekst podstawowy wcięty Znak"/>
    <w:basedOn w:val="Domylnaczcionkaakapitu"/>
    <w:link w:val="Tekstpodstawowywcity"/>
    <w:uiPriority w:val="99"/>
    <w:locked/>
    <w:rsid w:val="001634F1"/>
    <w:rPr>
      <w:rFonts w:ascii="Times New Roman" w:hAnsi="Times New Roman" w:cs="Times New Roman"/>
      <w:sz w:val="20"/>
      <w:szCs w:val="20"/>
      <w:lang w:eastAsia="pl-PL"/>
    </w:rPr>
  </w:style>
  <w:style w:type="paragraph" w:styleId="Tytu">
    <w:name w:val="Title"/>
    <w:basedOn w:val="Normalny"/>
    <w:link w:val="TytuZnak"/>
    <w:uiPriority w:val="99"/>
    <w:qFormat/>
    <w:rsid w:val="001634F1"/>
    <w:pPr>
      <w:jc w:val="center"/>
    </w:pPr>
    <w:rPr>
      <w:rFonts w:ascii="Arial" w:eastAsia="Times New Roman" w:hAnsi="Arial"/>
      <w:b/>
      <w:sz w:val="28"/>
      <w:u w:val="single"/>
      <w:lang w:eastAsia="pl-PL"/>
    </w:rPr>
  </w:style>
  <w:style w:type="character" w:customStyle="1" w:styleId="TytuZnak">
    <w:name w:val="Tytuł Znak"/>
    <w:basedOn w:val="Domylnaczcionkaakapitu"/>
    <w:link w:val="Tytu"/>
    <w:uiPriority w:val="99"/>
    <w:locked/>
    <w:rsid w:val="001634F1"/>
    <w:rPr>
      <w:rFonts w:ascii="Arial" w:hAnsi="Arial" w:cs="Times New Roman"/>
      <w:b/>
      <w:sz w:val="24"/>
      <w:szCs w:val="24"/>
      <w:u w:val="single"/>
    </w:rPr>
  </w:style>
  <w:style w:type="paragraph" w:customStyle="1" w:styleId="Tekstpodstawowy31">
    <w:name w:val="Tekst podstawowy 31"/>
    <w:basedOn w:val="Normalny"/>
    <w:uiPriority w:val="99"/>
    <w:rsid w:val="001634F1"/>
    <w:pPr>
      <w:suppressAutoHyphens/>
    </w:pPr>
    <w:rPr>
      <w:rFonts w:eastAsia="Times New Roman"/>
      <w:szCs w:val="20"/>
    </w:rPr>
  </w:style>
  <w:style w:type="paragraph" w:styleId="Akapitzlist">
    <w:name w:val="List Paragraph"/>
    <w:basedOn w:val="Normalny"/>
    <w:uiPriority w:val="34"/>
    <w:qFormat/>
    <w:rsid w:val="001634F1"/>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uiPriority w:val="99"/>
    <w:rsid w:val="001634F1"/>
    <w:pPr>
      <w:spacing w:after="120" w:line="480" w:lineRule="auto"/>
    </w:pPr>
  </w:style>
  <w:style w:type="character" w:customStyle="1" w:styleId="Tekstpodstawowy2Znak">
    <w:name w:val="Tekst podstawowy 2 Znak"/>
    <w:basedOn w:val="Domylnaczcionkaakapitu"/>
    <w:link w:val="Tekstpodstawowy2"/>
    <w:uiPriority w:val="99"/>
    <w:locked/>
    <w:rsid w:val="001634F1"/>
    <w:rPr>
      <w:rFonts w:ascii="Times New Roman" w:eastAsia="SimSun" w:hAnsi="Times New Roman" w:cs="Times New Roman"/>
      <w:sz w:val="24"/>
      <w:szCs w:val="24"/>
      <w:lang w:eastAsia="zh-CN"/>
    </w:rPr>
  </w:style>
  <w:style w:type="paragraph" w:styleId="Podtytu">
    <w:name w:val="Subtitle"/>
    <w:basedOn w:val="Normalny"/>
    <w:link w:val="PodtytuZnak"/>
    <w:uiPriority w:val="99"/>
    <w:qFormat/>
    <w:rsid w:val="001634F1"/>
    <w:pPr>
      <w:jc w:val="both"/>
    </w:pPr>
    <w:rPr>
      <w:rFonts w:eastAsia="Times New Roman"/>
      <w:b/>
      <w:sz w:val="28"/>
      <w:szCs w:val="20"/>
      <w:lang w:eastAsia="en-US"/>
    </w:rPr>
  </w:style>
  <w:style w:type="character" w:customStyle="1" w:styleId="PodtytuZnak">
    <w:name w:val="Podtytuł Znak"/>
    <w:basedOn w:val="Domylnaczcionkaakapitu"/>
    <w:link w:val="Podtytu"/>
    <w:uiPriority w:val="99"/>
    <w:locked/>
    <w:rsid w:val="001634F1"/>
    <w:rPr>
      <w:rFonts w:ascii="Times New Roman" w:hAnsi="Times New Roman" w:cs="Times New Roman"/>
      <w:b/>
      <w:sz w:val="20"/>
      <w:szCs w:val="20"/>
    </w:rPr>
  </w:style>
  <w:style w:type="character" w:styleId="Pogrubienie">
    <w:name w:val="Strong"/>
    <w:basedOn w:val="Domylnaczcionkaakapitu"/>
    <w:uiPriority w:val="99"/>
    <w:qFormat/>
    <w:rsid w:val="001634F1"/>
    <w:rPr>
      <w:rFonts w:cs="Times New Roman"/>
      <w:b/>
    </w:rPr>
  </w:style>
  <w:style w:type="paragraph" w:customStyle="1" w:styleId="BIE-opis">
    <w:name w:val="BIE - opis"/>
    <w:basedOn w:val="Normalny"/>
    <w:link w:val="BIE-opisZnak"/>
    <w:uiPriority w:val="99"/>
    <w:rsid w:val="00A9439F"/>
    <w:pPr>
      <w:spacing w:line="360" w:lineRule="auto"/>
    </w:pPr>
    <w:rPr>
      <w:rFonts w:ascii="Calibri" w:eastAsia="Calibri" w:hAnsi="Calibri"/>
      <w:szCs w:val="20"/>
      <w:lang w:eastAsia="pl-PL"/>
    </w:rPr>
  </w:style>
  <w:style w:type="character" w:customStyle="1" w:styleId="BIE-opisZnak">
    <w:name w:val="BIE - opis Znak"/>
    <w:link w:val="BIE-opis"/>
    <w:uiPriority w:val="99"/>
    <w:locked/>
    <w:rsid w:val="00A9439F"/>
    <w:rPr>
      <w:rFonts w:ascii="Calibri" w:hAnsi="Calibri"/>
      <w:sz w:val="24"/>
    </w:rPr>
  </w:style>
  <w:style w:type="paragraph" w:customStyle="1" w:styleId="StylLANSTERPODPUNKTInterlinia15wiersza">
    <w:name w:val="Styl LANSTER_PODPUNKT + Interlinia:  15 wiersza"/>
    <w:basedOn w:val="Normalny"/>
    <w:uiPriority w:val="99"/>
    <w:rsid w:val="00A9439F"/>
    <w:pPr>
      <w:spacing w:after="120" w:line="360" w:lineRule="auto"/>
      <w:jc w:val="both"/>
    </w:pPr>
    <w:rPr>
      <w:rFonts w:eastAsia="Times New Roman"/>
      <w:szCs w:val="20"/>
      <w:lang w:eastAsia="pl-PL"/>
    </w:rPr>
  </w:style>
  <w:style w:type="paragraph" w:styleId="Tekstdymka">
    <w:name w:val="Balloon Text"/>
    <w:basedOn w:val="Normalny"/>
    <w:link w:val="TekstdymkaZnak"/>
    <w:uiPriority w:val="99"/>
    <w:semiHidden/>
    <w:rsid w:val="004E41A1"/>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41A1"/>
    <w:rPr>
      <w:rFonts w:ascii="Segoe UI" w:eastAsia="SimSun" w:hAnsi="Segoe UI" w:cs="Segoe UI"/>
      <w:sz w:val="18"/>
      <w:szCs w:val="18"/>
      <w:lang w:eastAsia="zh-CN"/>
    </w:rPr>
  </w:style>
  <w:style w:type="character" w:customStyle="1" w:styleId="st">
    <w:name w:val="st"/>
    <w:basedOn w:val="Domylnaczcionkaakapitu"/>
    <w:rsid w:val="00FE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0EC0-4364-428C-9666-0D385AD0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8448</Words>
  <Characters>50692</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59022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Maria Bochnak</dc:creator>
  <cp:lastModifiedBy>kierownik-zste</cp:lastModifiedBy>
  <cp:revision>4</cp:revision>
  <cp:lastPrinted>2017-02-24T08:42:00Z</cp:lastPrinted>
  <dcterms:created xsi:type="dcterms:W3CDTF">2017-06-07T12:16:00Z</dcterms:created>
  <dcterms:modified xsi:type="dcterms:W3CDTF">2017-06-09T09:17:00Z</dcterms:modified>
</cp:coreProperties>
</file>